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E2" w:rsidRDefault="00AA32E2" w:rsidP="0009661C">
      <w:pPr>
        <w:jc w:val="both"/>
      </w:pPr>
    </w:p>
    <w:p w:rsidR="00AA32E2" w:rsidRDefault="00AA32E2" w:rsidP="0009661C">
      <w:pPr>
        <w:jc w:val="both"/>
      </w:pPr>
    </w:p>
    <w:p w:rsidR="00AA32E2" w:rsidRDefault="00AA32E2" w:rsidP="0009661C">
      <w:pPr>
        <w:jc w:val="both"/>
      </w:pPr>
    </w:p>
    <w:p w:rsidR="00AA32E2" w:rsidRDefault="00AA32E2" w:rsidP="0009661C">
      <w:pPr>
        <w:jc w:val="both"/>
      </w:pPr>
    </w:p>
    <w:p w:rsidR="00106FAE" w:rsidRDefault="00106FAE" w:rsidP="0009661C">
      <w:pPr>
        <w:jc w:val="both"/>
      </w:pPr>
    </w:p>
    <w:p w:rsidR="00106FAE" w:rsidRDefault="00106FAE" w:rsidP="0009661C">
      <w:pPr>
        <w:jc w:val="both"/>
      </w:pPr>
    </w:p>
    <w:p w:rsidR="00106FAE" w:rsidRDefault="00106FAE" w:rsidP="0009661C">
      <w:pPr>
        <w:jc w:val="both"/>
      </w:pPr>
    </w:p>
    <w:p w:rsidR="00106FAE" w:rsidRDefault="0009661C" w:rsidP="00106FAE">
      <w:pPr>
        <w:jc w:val="center"/>
        <w:rPr>
          <w:b/>
        </w:rPr>
      </w:pPr>
      <w:bookmarkStart w:id="0" w:name="_GoBack"/>
      <w:bookmarkEnd w:id="0"/>
      <w:r w:rsidRPr="00F77F1D">
        <w:t xml:space="preserve">  </w:t>
      </w:r>
      <w:r w:rsidR="00106FAE" w:rsidRPr="00C775DB">
        <w:rPr>
          <w:b/>
        </w:rPr>
        <w:t>Аннотация к рабочей программе по  курсу «</w:t>
      </w:r>
      <w:r w:rsidR="00106FAE">
        <w:rPr>
          <w:b/>
        </w:rPr>
        <w:t>Литературное чтение</w:t>
      </w:r>
      <w:r w:rsidR="00EE06C8">
        <w:rPr>
          <w:b/>
        </w:rPr>
        <w:t>» 4</w:t>
      </w:r>
      <w:r w:rsidR="00106FAE" w:rsidRPr="00C775DB">
        <w:rPr>
          <w:b/>
        </w:rPr>
        <w:t xml:space="preserve"> класс</w:t>
      </w:r>
    </w:p>
    <w:p w:rsidR="0009661C" w:rsidRPr="00F77F1D" w:rsidRDefault="0009661C" w:rsidP="0009661C">
      <w:pPr>
        <w:jc w:val="both"/>
        <w:rPr>
          <w:rFonts w:eastAsia="+mn-ea"/>
          <w:b/>
          <w:bCs/>
          <w:color w:val="9B2D1F"/>
          <w:kern w:val="24"/>
        </w:rPr>
      </w:pPr>
      <w:r w:rsidRPr="00F77F1D">
        <w:t xml:space="preserve"> Программа </w:t>
      </w:r>
      <w:r>
        <w:t>«Литературное чтение»</w:t>
      </w:r>
      <w:r w:rsidRPr="00F77F1D">
        <w:t xml:space="preserve"> для учащихся 4 класса составлена на основе Закона об образовании статья 11 - 13 от 21 декабря 2012 года;</w:t>
      </w:r>
      <w:r w:rsidRPr="00F77F1D">
        <w:rPr>
          <w:rFonts w:eastAsia="+mn-ea"/>
          <w:b/>
          <w:bCs/>
          <w:color w:val="9B2D1F"/>
          <w:kern w:val="24"/>
        </w:rPr>
        <w:t xml:space="preserve"> </w:t>
      </w:r>
    </w:p>
    <w:p w:rsidR="0009661C" w:rsidRPr="00276B04" w:rsidRDefault="0009661C" w:rsidP="0009661C">
      <w:pPr>
        <w:jc w:val="both"/>
        <w:rPr>
          <w:bCs/>
        </w:rPr>
      </w:pPr>
      <w:r w:rsidRPr="00276B04">
        <w:rPr>
          <w:rFonts w:eastAsia="+mn-ea"/>
          <w:b/>
          <w:bCs/>
          <w:kern w:val="24"/>
        </w:rPr>
        <w:t xml:space="preserve">- </w:t>
      </w:r>
      <w:r w:rsidRPr="00276B04">
        <w:rPr>
          <w:bCs/>
        </w:rPr>
        <w:t>ФГОС начального общего образования,  утвержденного приказом от 06 октября 2009 года №373, в ред. приказов от 22 сентября 2011 года № 2357;</w:t>
      </w:r>
    </w:p>
    <w:p w:rsidR="0009661C" w:rsidRPr="00276B04" w:rsidRDefault="0009661C" w:rsidP="0009661C">
      <w:pPr>
        <w:ind w:right="143"/>
        <w:jc w:val="both"/>
        <w:rPr>
          <w:color w:val="000000"/>
          <w:spacing w:val="-2"/>
        </w:rPr>
      </w:pPr>
      <w:r w:rsidRPr="00276B04">
        <w:rPr>
          <w:bCs/>
        </w:rPr>
        <w:t>-</w:t>
      </w:r>
      <w:r w:rsidRPr="00276B04">
        <w:rPr>
          <w:color w:val="000000"/>
          <w:spacing w:val="-2"/>
        </w:rPr>
        <w:t xml:space="preserve"> Приказа Минобрнауки России от </w:t>
      </w:r>
      <w:r w:rsidRPr="00276B04">
        <w:rPr>
          <w:spacing w:val="-2"/>
        </w:rPr>
        <w:t>26.11.2010г</w:t>
      </w:r>
      <w:r w:rsidRPr="00276B04">
        <w:rPr>
          <w:color w:val="000000"/>
          <w:spacing w:val="-2"/>
        </w:rPr>
        <w:t xml:space="preserve">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 w:rsidRPr="00276B04">
        <w:rPr>
          <w:spacing w:val="-2"/>
        </w:rPr>
        <w:t>6 октября 2009г</w:t>
      </w:r>
      <w:r w:rsidRPr="00276B04">
        <w:rPr>
          <w:color w:val="000000"/>
          <w:spacing w:val="-2"/>
        </w:rPr>
        <w:t>. №373»;</w:t>
      </w:r>
    </w:p>
    <w:p w:rsidR="0009661C" w:rsidRPr="00276B04" w:rsidRDefault="0009661C" w:rsidP="0009661C">
      <w:pPr>
        <w:ind w:right="143"/>
        <w:jc w:val="both"/>
        <w:rPr>
          <w:color w:val="000000"/>
          <w:spacing w:val="-2"/>
        </w:rPr>
      </w:pPr>
      <w:r w:rsidRPr="00276B04">
        <w:rPr>
          <w:color w:val="000000"/>
          <w:spacing w:val="-2"/>
        </w:rPr>
        <w:t xml:space="preserve">-Приказа Минобрнауки России от </w:t>
      </w:r>
      <w:r w:rsidRPr="00276B04">
        <w:rPr>
          <w:spacing w:val="-2"/>
        </w:rPr>
        <w:t>22.09.2011г</w:t>
      </w:r>
      <w:r w:rsidRPr="00276B04">
        <w:rPr>
          <w:color w:val="000000"/>
          <w:spacing w:val="-2"/>
        </w:rPr>
        <w:t xml:space="preserve">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 w:rsidRPr="00276B04">
        <w:rPr>
          <w:spacing w:val="-2"/>
        </w:rPr>
        <w:t>6 октября 2009г</w:t>
      </w:r>
      <w:r w:rsidRPr="00276B04">
        <w:rPr>
          <w:color w:val="000000"/>
          <w:spacing w:val="-2"/>
        </w:rPr>
        <w:t>. №373»;</w:t>
      </w:r>
    </w:p>
    <w:p w:rsidR="0009661C" w:rsidRPr="00276B04" w:rsidRDefault="0009661C" w:rsidP="0009661C">
      <w:pPr>
        <w:ind w:right="143"/>
        <w:jc w:val="both"/>
      </w:pPr>
      <w:r w:rsidRPr="00276B04">
        <w:rPr>
          <w:color w:val="000000"/>
          <w:spacing w:val="-2"/>
        </w:rPr>
        <w:t>-</w:t>
      </w:r>
      <w:r w:rsidRPr="00276B04">
        <w:t xml:space="preserve"> Приказа Минобрнауки РФ от31.03.2014, № 253.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2014/2015 учебный год»;</w:t>
      </w:r>
    </w:p>
    <w:p w:rsidR="0009661C" w:rsidRPr="00276B04" w:rsidRDefault="0009661C" w:rsidP="0009661C">
      <w:pPr>
        <w:ind w:right="143"/>
        <w:jc w:val="both"/>
        <w:rPr>
          <w:color w:val="000000"/>
          <w:spacing w:val="-2"/>
        </w:rPr>
      </w:pPr>
      <w:r w:rsidRPr="00276B04">
        <w:t>-</w:t>
      </w:r>
      <w:r w:rsidRPr="00276B04">
        <w:rPr>
          <w:color w:val="000000"/>
          <w:spacing w:val="-2"/>
        </w:rPr>
        <w:t xml:space="preserve"> Постановления Главного государственного санитарного врача РФ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9661C" w:rsidRPr="00276B04" w:rsidRDefault="0009661C" w:rsidP="0009661C">
      <w:pPr>
        <w:jc w:val="both"/>
        <w:rPr>
          <w:bCs/>
        </w:rPr>
      </w:pPr>
      <w:r w:rsidRPr="00276B04">
        <w:t>- ООП НОО ОУ «Сохновская СОШ» от 2. 02. 2013г.: программы формирования УУД и требования к результатам освоения программы ОУ;</w:t>
      </w:r>
    </w:p>
    <w:p w:rsidR="0009661C" w:rsidRPr="00276B04" w:rsidRDefault="0009661C" w:rsidP="0009661C">
      <w:pPr>
        <w:jc w:val="both"/>
      </w:pPr>
      <w:r>
        <w:t xml:space="preserve"> - </w:t>
      </w:r>
      <w:proofErr w:type="gramStart"/>
      <w:r w:rsidRPr="00276B04">
        <w:t>согласно</w:t>
      </w:r>
      <w:proofErr w:type="gramEnd"/>
      <w:r w:rsidRPr="00276B04">
        <w:t xml:space="preserve">  Примерной программы </w:t>
      </w:r>
      <w:r>
        <w:t>по литературному чтению</w:t>
      </w:r>
      <w:r w:rsidRPr="00276B04">
        <w:t>, Москва: Просвещение, 2011г;</w:t>
      </w:r>
    </w:p>
    <w:p w:rsidR="0009661C" w:rsidRPr="00276B04" w:rsidRDefault="0009661C" w:rsidP="0009661C">
      <w:pPr>
        <w:jc w:val="both"/>
      </w:pPr>
      <w:r w:rsidRPr="00276B04">
        <w:t>- авторской программы «</w:t>
      </w:r>
      <w:r>
        <w:t>Литературное чтение</w:t>
      </w:r>
      <w:r w:rsidRPr="00276B04">
        <w:t xml:space="preserve">» </w:t>
      </w:r>
      <w:r>
        <w:t>В.Ю. Свиридовой;</w:t>
      </w:r>
    </w:p>
    <w:p w:rsidR="0009661C" w:rsidRPr="00276B04" w:rsidRDefault="0009661C" w:rsidP="0009661C">
      <w:pPr>
        <w:jc w:val="both"/>
      </w:pPr>
      <w:r w:rsidRPr="00276B04">
        <w:t>- М.Ю. Демидова и др. «Оценка достижения планируемых результатов в начальной школе».</w:t>
      </w:r>
      <w:r>
        <w:t>2011.</w:t>
      </w:r>
    </w:p>
    <w:p w:rsidR="0009661C" w:rsidRPr="00276B04" w:rsidRDefault="0009661C" w:rsidP="0009661C">
      <w:pPr>
        <w:ind w:firstLine="567"/>
        <w:jc w:val="both"/>
      </w:pPr>
      <w:r>
        <w:rPr>
          <w:i/>
          <w:iCs/>
        </w:rPr>
        <w:t xml:space="preserve"> На основе нормативных</w:t>
      </w:r>
      <w:r w:rsidRPr="00276B04">
        <w:rPr>
          <w:i/>
          <w:iCs/>
        </w:rPr>
        <w:t xml:space="preserve"> документов Министерства образования и науки: </w:t>
      </w:r>
    </w:p>
    <w:p w:rsidR="0009661C" w:rsidRPr="00276B04" w:rsidRDefault="0009661C" w:rsidP="0009661C">
      <w:pPr>
        <w:jc w:val="both"/>
      </w:pPr>
      <w:r>
        <w:t xml:space="preserve"> - </w:t>
      </w:r>
      <w:r w:rsidRPr="00276B04">
        <w:t>О недопустимости перегрузок обучающихся в начальной школе (Письмо МО РФ № 220/11-13 от 20.02.1999).</w:t>
      </w:r>
    </w:p>
    <w:p w:rsidR="0009661C" w:rsidRPr="00276B04" w:rsidRDefault="0009661C" w:rsidP="0009661C">
      <w:pPr>
        <w:jc w:val="both"/>
      </w:pPr>
      <w:r>
        <w:t xml:space="preserve"> - </w:t>
      </w:r>
      <w:r w:rsidRPr="00276B04"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28.03.2002).</w:t>
      </w:r>
    </w:p>
    <w:p w:rsidR="0009661C" w:rsidRPr="00F57CCB" w:rsidRDefault="0009661C" w:rsidP="0009661C">
      <w:pPr>
        <w:rPr>
          <w:b/>
        </w:rPr>
      </w:pPr>
      <w:r w:rsidRPr="00F77F1D">
        <w:t xml:space="preserve">        Данная программа </w:t>
      </w:r>
      <w:r>
        <w:t>по литературному чтению</w:t>
      </w:r>
      <w:r w:rsidRPr="00F77F1D">
        <w:t xml:space="preserve"> составлена на основе концепции развивающего обучения Л.В. З</w:t>
      </w:r>
      <w:r>
        <w:t xml:space="preserve">анкова и реализуется через  </w:t>
      </w:r>
      <w:r w:rsidRPr="00F57CCB">
        <w:rPr>
          <w:b/>
        </w:rPr>
        <w:t xml:space="preserve">УМК системы </w:t>
      </w:r>
      <w:proofErr w:type="gramStart"/>
      <w:r w:rsidRPr="00F57CCB">
        <w:rPr>
          <w:b/>
        </w:rPr>
        <w:t>РО Л.</w:t>
      </w:r>
      <w:proofErr w:type="gramEnd"/>
      <w:r w:rsidRPr="00F57CCB">
        <w:rPr>
          <w:b/>
        </w:rPr>
        <w:t>В.Занкова:</w:t>
      </w:r>
    </w:p>
    <w:p w:rsidR="0009661C" w:rsidRPr="00F77F1D" w:rsidRDefault="0009661C" w:rsidP="0009661C">
      <w:pPr>
        <w:numPr>
          <w:ilvl w:val="0"/>
          <w:numId w:val="1"/>
        </w:numPr>
        <w:contextualSpacing/>
        <w:jc w:val="both"/>
      </w:pPr>
      <w:r w:rsidRPr="00F77F1D">
        <w:t>Программа «</w:t>
      </w:r>
      <w:r>
        <w:t>Литературное чтение</w:t>
      </w:r>
      <w:r w:rsidRPr="00F77F1D">
        <w:t xml:space="preserve">» автор </w:t>
      </w:r>
      <w:r>
        <w:t>В.Ю. Свиридова</w:t>
      </w:r>
      <w:r w:rsidRPr="00F77F1D">
        <w:t>. Самара: Издательство «Учебная литература»: Издательский дом «Федоров».</w:t>
      </w:r>
    </w:p>
    <w:p w:rsidR="0009661C" w:rsidRPr="00F77F1D" w:rsidRDefault="0009661C" w:rsidP="0009661C">
      <w:pPr>
        <w:numPr>
          <w:ilvl w:val="0"/>
          <w:numId w:val="1"/>
        </w:numPr>
        <w:contextualSpacing/>
        <w:jc w:val="both"/>
      </w:pPr>
      <w:r>
        <w:t>В.Ю. Свиридова</w:t>
      </w:r>
      <w:r w:rsidRPr="00F77F1D">
        <w:t xml:space="preserve"> учебник</w:t>
      </w:r>
      <w:r>
        <w:t xml:space="preserve"> «Литературное чтение»</w:t>
      </w:r>
      <w:r w:rsidRPr="00F77F1D">
        <w:t xml:space="preserve"> для 4 класса в 2-х частях. Самара: Издательство «Учебная литература»: Издательский дом «Федоров».</w:t>
      </w:r>
    </w:p>
    <w:p w:rsidR="0009661C" w:rsidRDefault="0009661C" w:rsidP="0009661C">
      <w:pPr>
        <w:numPr>
          <w:ilvl w:val="0"/>
          <w:numId w:val="1"/>
        </w:numPr>
        <w:contextualSpacing/>
        <w:jc w:val="both"/>
      </w:pPr>
      <w:r>
        <w:t>В.Ю. Свиридова</w:t>
      </w:r>
      <w:r w:rsidRPr="00F77F1D">
        <w:t>. Методические рекомендации к курсу  «</w:t>
      </w:r>
      <w:r>
        <w:t>Литературное чтение</w:t>
      </w:r>
      <w:r w:rsidRPr="00F77F1D">
        <w:t>» 4 класс.  Самара: Издательство «Учебная литература»: Издательский дом «Федоров».</w:t>
      </w:r>
    </w:p>
    <w:p w:rsidR="0009661C" w:rsidRDefault="0009661C" w:rsidP="0009661C">
      <w:pPr>
        <w:contextualSpacing/>
        <w:jc w:val="both"/>
      </w:pPr>
      <w:r>
        <w:t xml:space="preserve">      4. Н.Б.Шумакова «Урок – исследование в начальной школе» Литературное чтение. </w:t>
      </w:r>
      <w:r w:rsidR="00EE06C8">
        <w:t xml:space="preserve">  </w:t>
      </w:r>
      <w:r>
        <w:t>Москва. Просвещение 2014 год.</w:t>
      </w:r>
    </w:p>
    <w:p w:rsidR="0009661C" w:rsidRDefault="0009661C" w:rsidP="0009661C">
      <w:pPr>
        <w:contextualSpacing/>
        <w:jc w:val="both"/>
      </w:pPr>
      <w:r>
        <w:lastRenderedPageBreak/>
        <w:t xml:space="preserve">      5. Сборник контрольных и проверочных работ (Система Л.В. Занкова). /Составитель С.Г. Яковлева – Издательский дом «Фёдоров» 2012</w:t>
      </w:r>
    </w:p>
    <w:p w:rsidR="0009661C" w:rsidRDefault="00EE06C8" w:rsidP="0009661C">
      <w:pPr>
        <w:contextualSpacing/>
        <w:jc w:val="both"/>
      </w:pPr>
      <w:r>
        <w:t xml:space="preserve">     </w:t>
      </w:r>
      <w:r w:rsidR="0009661C">
        <w:t>6. Толковый словарь русского языка С.И. Ожегова</w:t>
      </w:r>
    </w:p>
    <w:p w:rsidR="0009661C" w:rsidRDefault="0009661C" w:rsidP="0009661C">
      <w:pPr>
        <w:contextualSpacing/>
        <w:jc w:val="both"/>
      </w:pPr>
      <w:r>
        <w:t xml:space="preserve">     7. О.Н. Тишурина «Писатели в начальной школе» Дидактические пособие к урокам литературного чтения.</w:t>
      </w:r>
    </w:p>
    <w:p w:rsidR="0009661C" w:rsidRDefault="0009661C" w:rsidP="0009661C">
      <w:pPr>
        <w:contextualSpacing/>
        <w:jc w:val="both"/>
      </w:pPr>
      <w:r>
        <w:t xml:space="preserve">      8.</w:t>
      </w:r>
      <w:r w:rsidR="00EE06C8">
        <w:t xml:space="preserve"> </w:t>
      </w:r>
      <w:proofErr w:type="spellStart"/>
      <w:r>
        <w:t>Л.А.Пучкова</w:t>
      </w:r>
      <w:proofErr w:type="spellEnd"/>
      <w:r>
        <w:t xml:space="preserve">, О.В. Долгова  «Чтение. Диагностика читательской компетентности». Тестовые материалы для оценки качества обучения. </w:t>
      </w:r>
    </w:p>
    <w:p w:rsidR="0009661C" w:rsidRDefault="0009661C" w:rsidP="0009661C">
      <w:pPr>
        <w:contextualSpacing/>
        <w:jc w:val="both"/>
      </w:pPr>
      <w:r>
        <w:t xml:space="preserve">         Интеллект-центр Москва 2013г.</w:t>
      </w:r>
    </w:p>
    <w:p w:rsidR="0009661C" w:rsidRDefault="0009661C" w:rsidP="0009661C">
      <w:pPr>
        <w:contextualSpacing/>
        <w:jc w:val="both"/>
      </w:pPr>
      <w:r>
        <w:t xml:space="preserve">     9. С.Г. Зотова «Повышение скорости чтения». «Феникс. Ростов-на-Дону» 2012г.</w:t>
      </w:r>
    </w:p>
    <w:p w:rsidR="0009661C" w:rsidRDefault="0009661C" w:rsidP="0009661C">
      <w:pPr>
        <w:contextualSpacing/>
        <w:jc w:val="both"/>
      </w:pPr>
      <w:r>
        <w:t xml:space="preserve">    10. Н.А. Сенина. Тесты. Тренировочная тетрадь.  Литературное чтение2-4 классы. </w:t>
      </w:r>
    </w:p>
    <w:p w:rsidR="0009661C" w:rsidRDefault="0009661C" w:rsidP="0009661C">
      <w:pPr>
        <w:contextualSpacing/>
        <w:jc w:val="both"/>
      </w:pPr>
      <w:r>
        <w:t xml:space="preserve">    11. Литературное чтение. Формирование читательской компетенции.  Уроки-исследования текста. Уроки –игры. Обобщающие уроки. Издательство «Учитель».</w:t>
      </w:r>
    </w:p>
    <w:p w:rsidR="0009661C" w:rsidRPr="00813BFB" w:rsidRDefault="0009661C" w:rsidP="0009661C">
      <w:pPr>
        <w:contextualSpacing/>
        <w:jc w:val="both"/>
        <w:rPr>
          <w:b/>
        </w:rPr>
      </w:pPr>
      <w:r w:rsidRPr="00813BFB">
        <w:rPr>
          <w:b/>
        </w:rPr>
        <w:t>Для учащихся</w:t>
      </w:r>
    </w:p>
    <w:p w:rsidR="0009661C" w:rsidRDefault="0009661C" w:rsidP="0009661C">
      <w:pPr>
        <w:contextualSpacing/>
        <w:jc w:val="both"/>
      </w:pPr>
      <w:r>
        <w:t>1.Хрестоматия по литературному чтению. 4 класс/Автор-составитель В.Ю. Свиридова. – Самара: Издательство «Учебная литература»:</w:t>
      </w:r>
    </w:p>
    <w:p w:rsidR="0009661C" w:rsidRDefault="0009661C" w:rsidP="0009661C">
      <w:pPr>
        <w:contextualSpacing/>
        <w:jc w:val="both"/>
      </w:pPr>
      <w:r>
        <w:t>Издательский дом «Фёдоров», 2012.</w:t>
      </w:r>
    </w:p>
    <w:p w:rsidR="0009661C" w:rsidRDefault="0009661C" w:rsidP="0009661C">
      <w:pPr>
        <w:contextualSpacing/>
        <w:jc w:val="both"/>
      </w:pPr>
      <w:r>
        <w:t>2.Свиридова В.Ю. Литературное чтение. Учебник для 4 класса: В 2 частях. – Самара: Издательство «Учебная литература»: Издательский</w:t>
      </w:r>
    </w:p>
    <w:p w:rsidR="0009661C" w:rsidRDefault="0009661C" w:rsidP="0009661C">
      <w:pPr>
        <w:contextualSpacing/>
        <w:jc w:val="both"/>
      </w:pPr>
      <w:r>
        <w:t>дом «Фёдоров», 2013.</w:t>
      </w:r>
    </w:p>
    <w:p w:rsidR="0009661C" w:rsidRDefault="0009661C" w:rsidP="0009661C">
      <w:pPr>
        <w:autoSpaceDE w:val="0"/>
        <w:autoSpaceDN w:val="0"/>
        <w:adjustRightInd w:val="0"/>
        <w:spacing w:line="256" w:lineRule="auto"/>
        <w:jc w:val="both"/>
        <w:rPr>
          <w:b/>
        </w:rPr>
      </w:pPr>
      <w:r w:rsidRPr="00F77F1D">
        <w:t xml:space="preserve">  </w:t>
      </w:r>
      <w:r w:rsidRPr="00F77F1D">
        <w:rPr>
          <w:b/>
        </w:rPr>
        <w:t>Ценностные ориентиры содержания учебного предмета «</w:t>
      </w:r>
      <w:r>
        <w:rPr>
          <w:b/>
        </w:rPr>
        <w:t>Литературное чтение».</w:t>
      </w:r>
    </w:p>
    <w:p w:rsidR="0009661C" w:rsidRDefault="0009661C" w:rsidP="0009661C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В основе  курса «Литературное чтение» лежит единый методологический подход – изучение литературы как искусства. Предмет литературы рассматривается  с точки зрения его специфики – художественной образности. Школьник учится полноценно воспринимать художественную литературу как особый вид искусства.</w:t>
      </w:r>
    </w:p>
    <w:p w:rsidR="0009661C" w:rsidRPr="00F77F1D" w:rsidRDefault="0009661C" w:rsidP="0009661C">
      <w:pPr>
        <w:pStyle w:val="a3"/>
        <w:rPr>
          <w:b/>
        </w:rPr>
      </w:pPr>
      <w:r>
        <w:rPr>
          <w:rFonts w:eastAsia="Calibri"/>
          <w:lang w:eastAsia="en-US"/>
        </w:rPr>
        <w:t xml:space="preserve">     В процессе изучения курса литературного чтения ученик приобретет первичные умения работы с текстами разного вида и содержания, с учебной и научно-популярной литературой, будет находить и использовать информацию для практической работы.  В результате школьник получит возможность осознать значимость систематического чтения  для своего дальнейшего развития  и успешного </w:t>
      </w:r>
      <w:proofErr w:type="gramStart"/>
      <w:r>
        <w:rPr>
          <w:rFonts w:eastAsia="Calibri"/>
          <w:lang w:eastAsia="en-US"/>
        </w:rPr>
        <w:t>обучения по</w:t>
      </w:r>
      <w:proofErr w:type="gramEnd"/>
      <w:r>
        <w:rPr>
          <w:rFonts w:eastAsia="Calibri"/>
          <w:lang w:eastAsia="en-US"/>
        </w:rPr>
        <w:t xml:space="preserve"> другим предметам.</w:t>
      </w:r>
    </w:p>
    <w:p w:rsidR="0009661C" w:rsidRDefault="0009661C" w:rsidP="0009661C">
      <w:pPr>
        <w:pStyle w:val="a3"/>
      </w:pPr>
      <w:r>
        <w:rPr>
          <w:b/>
        </w:rPr>
        <w:t>О</w:t>
      </w:r>
      <w:r w:rsidRPr="001A797A">
        <w:rPr>
          <w:b/>
        </w:rPr>
        <w:t xml:space="preserve">собенности программы: </w:t>
      </w:r>
      <w:r w:rsidRPr="001A797A">
        <w:t>данная программа предназначена для учащихся, обучающихся по развивающей системе Л.В.Занкова, которая предполагает гуманитарное развитие личности</w:t>
      </w:r>
      <w:r>
        <w:t>.</w:t>
      </w:r>
    </w:p>
    <w:p w:rsidR="0009661C" w:rsidRDefault="0009661C" w:rsidP="0009661C">
      <w:pPr>
        <w:jc w:val="both"/>
      </w:pPr>
      <w:r>
        <w:t xml:space="preserve">    </w:t>
      </w:r>
      <w:r w:rsidRPr="00F77F1D">
        <w:t>Общая целевая установка Стандарта совпадает  с целью системы развивающего обучения Л.В. Занкова. Такое совпадение целей объясняется тем, что и новый Стандарт, и система РО Л.В.Занкова имеют общее психолого-педагогическое основание.</w:t>
      </w:r>
    </w:p>
    <w:p w:rsidR="0009661C" w:rsidRDefault="0009661C" w:rsidP="0009661C">
      <w:pPr>
        <w:autoSpaceDE w:val="0"/>
        <w:autoSpaceDN w:val="0"/>
        <w:adjustRightInd w:val="0"/>
        <w:spacing w:line="256" w:lineRule="auto"/>
        <w:jc w:val="both"/>
        <w:rPr>
          <w:rFonts w:eastAsia="Calibri"/>
          <w:lang w:eastAsia="en-US"/>
        </w:rPr>
      </w:pPr>
      <w:r w:rsidRPr="00F77F1D">
        <w:rPr>
          <w:b/>
        </w:rPr>
        <w:t>Специфика</w:t>
      </w:r>
      <w:r w:rsidRPr="00F77F1D">
        <w:t xml:space="preserve"> предмета «</w:t>
      </w:r>
      <w:r>
        <w:t>Литературное чтение</w:t>
      </w:r>
      <w:r w:rsidRPr="00F77F1D">
        <w:t>» состоит в том,</w:t>
      </w:r>
      <w:r w:rsidRPr="009964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что система литературного образования на своем специфическом материале работает на Достижение общих целей начального образования:</w:t>
      </w:r>
    </w:p>
    <w:p w:rsidR="0009661C" w:rsidRDefault="0009661C" w:rsidP="0009661C">
      <w:pPr>
        <w:autoSpaceDE w:val="0"/>
        <w:autoSpaceDN w:val="0"/>
        <w:adjustRightInd w:val="0"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-развитие личности школьника, его творчески способностей;</w:t>
      </w:r>
    </w:p>
    <w:p w:rsidR="0009661C" w:rsidRDefault="0009661C" w:rsidP="0009661C">
      <w:pPr>
        <w:autoSpaceDE w:val="0"/>
        <w:autoSpaceDN w:val="0"/>
        <w:adjustRightInd w:val="0"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-сохранение и поддержание индивидуальности ребенка;</w:t>
      </w:r>
    </w:p>
    <w:p w:rsidR="0009661C" w:rsidRPr="0099641F" w:rsidRDefault="0009661C" w:rsidP="0009661C">
      <w:pPr>
        <w:autoSpaceDE w:val="0"/>
        <w:autoSpaceDN w:val="0"/>
        <w:adjustRightInd w:val="0"/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-воспитание духовности, нравственных и эстетических чувств, эмоционально-ценностного позитивного отношения к себе и окружающему миру. </w:t>
      </w:r>
    </w:p>
    <w:p w:rsidR="0009661C" w:rsidRDefault="0009661C" w:rsidP="0009661C">
      <w:pPr>
        <w:autoSpaceDE w:val="0"/>
        <w:autoSpaceDN w:val="0"/>
        <w:adjustRightInd w:val="0"/>
        <w:spacing w:line="256" w:lineRule="auto"/>
        <w:jc w:val="both"/>
        <w:rPr>
          <w:rFonts w:eastAsia="Calibri"/>
          <w:lang w:eastAsia="en-US"/>
        </w:rPr>
      </w:pPr>
      <w:r w:rsidRPr="0099641F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Одним из приоритетных направлений стандартов второго поколения  выступает формирование нравственного сознания школьников, личностное освоение ими духовно-нравственных ценностей человечества, носителем которых являются культура и искусство.</w:t>
      </w:r>
    </w:p>
    <w:p w:rsidR="0009661C" w:rsidRPr="002F1BBC" w:rsidRDefault="0009661C" w:rsidP="0009661C">
      <w:pPr>
        <w:autoSpaceDE w:val="0"/>
        <w:autoSpaceDN w:val="0"/>
        <w:adjustRightInd w:val="0"/>
        <w:spacing w:line="256" w:lineRule="auto"/>
        <w:jc w:val="both"/>
        <w:rPr>
          <w:b/>
        </w:rPr>
      </w:pPr>
      <w:r w:rsidRPr="0099641F">
        <w:rPr>
          <w:rFonts w:eastAsia="Calibri"/>
          <w:lang w:eastAsia="en-US"/>
        </w:rPr>
        <w:t xml:space="preserve">   </w:t>
      </w:r>
      <w:r w:rsidRPr="00F77F1D">
        <w:t xml:space="preserve">     </w:t>
      </w:r>
      <w:r>
        <w:t xml:space="preserve">     </w:t>
      </w:r>
      <w:r w:rsidRPr="007D3F27">
        <w:rPr>
          <w:rFonts w:eastAsia="Calibri"/>
          <w:lang w:eastAsia="en-US"/>
        </w:rPr>
        <w:t xml:space="preserve">Согласно базисному (образовательному) плану образовательных учреждений РФ всего на изучение русского языка в начальной школе выделяется </w:t>
      </w:r>
      <w:r>
        <w:rPr>
          <w:rFonts w:eastAsia="Calibri"/>
          <w:b/>
          <w:lang w:eastAsia="en-US"/>
        </w:rPr>
        <w:t>448</w:t>
      </w:r>
      <w:r w:rsidRPr="004722F1">
        <w:rPr>
          <w:rFonts w:eastAsia="Calibri"/>
          <w:b/>
          <w:lang w:eastAsia="en-US"/>
        </w:rPr>
        <w:t xml:space="preserve"> ч,</w:t>
      </w:r>
      <w:r w:rsidRPr="007D3F27">
        <w:rPr>
          <w:rFonts w:eastAsia="Calibri"/>
          <w:lang w:eastAsia="en-US"/>
        </w:rPr>
        <w:t xml:space="preserve"> из них</w:t>
      </w:r>
      <w:r>
        <w:t xml:space="preserve">  </w:t>
      </w:r>
      <w:r w:rsidRPr="002F1BBC">
        <w:rPr>
          <w:b/>
        </w:rPr>
        <w:t xml:space="preserve">в 4 классе </w:t>
      </w:r>
      <w:r w:rsidRPr="002F1BBC">
        <w:t>отводится</w:t>
      </w:r>
      <w:r w:rsidRPr="002F1BBC">
        <w:rPr>
          <w:b/>
        </w:rPr>
        <w:t xml:space="preserve"> 136 час</w:t>
      </w:r>
      <w:r>
        <w:rPr>
          <w:b/>
        </w:rPr>
        <w:t>ов из расчета 4 часа в неделю.</w:t>
      </w:r>
    </w:p>
    <w:p w:rsidR="0009661C" w:rsidRDefault="0009661C" w:rsidP="0009661C">
      <w:pPr>
        <w:pStyle w:val="a3"/>
      </w:pPr>
      <w:r>
        <w:rPr>
          <w:rFonts w:eastAsia="Calibri"/>
          <w:lang w:eastAsia="en-US"/>
        </w:rPr>
        <w:lastRenderedPageBreak/>
        <w:t xml:space="preserve">    </w:t>
      </w:r>
      <w:r w:rsidRPr="007D3F27">
        <w:rPr>
          <w:rFonts w:eastAsia="Calibri"/>
          <w:lang w:eastAsia="en-US"/>
        </w:rPr>
        <w:t xml:space="preserve">На основании примерных программ Минобрнауки РФ, содержащих требования к минимальному объему содержания образования по </w:t>
      </w:r>
      <w:r>
        <w:rPr>
          <w:rFonts w:eastAsia="Calibri"/>
          <w:lang w:eastAsia="en-US"/>
        </w:rPr>
        <w:t>литературному чтению</w:t>
      </w:r>
      <w:r w:rsidRPr="007D3F27">
        <w:rPr>
          <w:rFonts w:eastAsia="Calibri"/>
          <w:lang w:eastAsia="en-US"/>
        </w:rPr>
        <w:t xml:space="preserve"> и с учетом стандарта, реализуется программа базового уровня.</w:t>
      </w:r>
      <w:r w:rsidRPr="00F77F1D">
        <w:t xml:space="preserve"> </w:t>
      </w:r>
    </w:p>
    <w:p w:rsidR="0009661C" w:rsidRDefault="0009661C" w:rsidP="0009661C">
      <w:pPr>
        <w:pStyle w:val="a3"/>
      </w:pPr>
      <w:r w:rsidRPr="00F77F1D">
        <w:t>Изменений и расхождений с примерной и авторской программами в четвертом  классе нет.</w:t>
      </w:r>
    </w:p>
    <w:p w:rsidR="0009661C" w:rsidRDefault="0009661C" w:rsidP="0009661C">
      <w:pPr>
        <w:pStyle w:val="a3"/>
      </w:pPr>
      <w:r>
        <w:t xml:space="preserve">В соответствии с Примерной основной образовательной программой  «Литературное  чтение»  и целями данного курса в программе раскрыты содержательные разделы: </w:t>
      </w:r>
    </w:p>
    <w:p w:rsidR="0009661C" w:rsidRDefault="0009661C" w:rsidP="0009661C">
      <w:pPr>
        <w:pStyle w:val="a3"/>
      </w:pPr>
      <w:r>
        <w:t xml:space="preserve">1. </w:t>
      </w:r>
      <w:r w:rsidRPr="001A797A">
        <w:t>Волшебная старина</w:t>
      </w:r>
      <w:r>
        <w:t xml:space="preserve"> – 28 ч.</w:t>
      </w:r>
    </w:p>
    <w:p w:rsidR="0009661C" w:rsidRDefault="0009661C" w:rsidP="0009661C">
      <w:pPr>
        <w:pStyle w:val="a3"/>
      </w:pPr>
      <w:r>
        <w:t xml:space="preserve">2. </w:t>
      </w:r>
      <w:r w:rsidRPr="001A797A">
        <w:t>Пленительные напевы</w:t>
      </w:r>
      <w:r>
        <w:t xml:space="preserve"> – 28 ч.</w:t>
      </w:r>
    </w:p>
    <w:p w:rsidR="0009661C" w:rsidRDefault="0009661C" w:rsidP="0009661C">
      <w:pPr>
        <w:pStyle w:val="a3"/>
      </w:pPr>
      <w:r>
        <w:t>3.</w:t>
      </w:r>
      <w:r w:rsidRPr="000D6F8B">
        <w:t xml:space="preserve"> </w:t>
      </w:r>
      <w:r w:rsidRPr="001A797A">
        <w:t>Огонь волшебного рассказа</w:t>
      </w:r>
      <w:r>
        <w:t xml:space="preserve"> – 40 ч.</w:t>
      </w:r>
    </w:p>
    <w:p w:rsidR="0009661C" w:rsidRDefault="0009661C" w:rsidP="0009661C">
      <w:pPr>
        <w:pStyle w:val="a3"/>
      </w:pPr>
      <w:r>
        <w:t>4.</w:t>
      </w:r>
      <w:r w:rsidRPr="000D6F8B">
        <w:t xml:space="preserve"> </w:t>
      </w:r>
      <w:r w:rsidRPr="001A797A">
        <w:t>Все, что сердцу мило</w:t>
      </w:r>
      <w:r>
        <w:t xml:space="preserve"> – 40 ч.</w:t>
      </w:r>
    </w:p>
    <w:p w:rsidR="0009661C" w:rsidRPr="00772D7F" w:rsidRDefault="0009661C" w:rsidP="0009661C">
      <w:pPr>
        <w:pStyle w:val="a3"/>
        <w:rPr>
          <w:rFonts w:eastAsia="Calibri"/>
          <w:lang w:eastAsia="en-US"/>
        </w:rPr>
      </w:pPr>
      <w:r w:rsidRPr="00A163C6">
        <w:rPr>
          <w:rFonts w:eastAsia="Calibri"/>
          <w:b/>
          <w:lang w:eastAsia="en-US"/>
        </w:rPr>
        <w:t xml:space="preserve">Предмет </w:t>
      </w:r>
      <w:r>
        <w:rPr>
          <w:rFonts w:eastAsia="Calibri"/>
          <w:b/>
          <w:lang w:eastAsia="en-US"/>
        </w:rPr>
        <w:t>«Литературное чтение»</w:t>
      </w:r>
      <w:r w:rsidRPr="00A163C6">
        <w:rPr>
          <w:rFonts w:eastAsia="Calibri"/>
          <w:b/>
          <w:lang w:eastAsia="en-US"/>
        </w:rPr>
        <w:t xml:space="preserve"> содержит обязательную часть(80%) и 20%</w:t>
      </w:r>
      <w:r>
        <w:rPr>
          <w:rFonts w:eastAsia="Calibri"/>
          <w:b/>
          <w:lang w:eastAsia="en-US"/>
        </w:rPr>
        <w:t xml:space="preserve"> </w:t>
      </w:r>
      <w:r w:rsidRPr="00772D7F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27 </w:t>
      </w:r>
      <w:r w:rsidRPr="00772D7F">
        <w:rPr>
          <w:rFonts w:eastAsia="Calibri"/>
          <w:lang w:eastAsia="en-US"/>
        </w:rPr>
        <w:t xml:space="preserve"> час</w:t>
      </w:r>
      <w:r>
        <w:rPr>
          <w:rFonts w:eastAsia="Calibri"/>
          <w:lang w:eastAsia="en-US"/>
        </w:rPr>
        <w:t xml:space="preserve">ов </w:t>
      </w:r>
      <w:r w:rsidRPr="00772D7F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772D7F">
        <w:rPr>
          <w:rFonts w:eastAsia="Calibri"/>
          <w:lang w:eastAsia="en-US"/>
        </w:rPr>
        <w:t>на неурочную форму работы:</w:t>
      </w:r>
    </w:p>
    <w:p w:rsidR="0009661C" w:rsidRPr="001A797A" w:rsidRDefault="0009661C" w:rsidP="0009661C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7A">
        <w:rPr>
          <w:rFonts w:ascii="Times New Roman" w:hAnsi="Times New Roman" w:cs="Times New Roman"/>
          <w:sz w:val="24"/>
          <w:szCs w:val="24"/>
        </w:rPr>
        <w:t>Проектные и исследовательские работы</w:t>
      </w:r>
    </w:p>
    <w:p w:rsidR="0009661C" w:rsidRPr="001A797A" w:rsidRDefault="0009661C" w:rsidP="0009661C">
      <w:pPr>
        <w:numPr>
          <w:ilvl w:val="0"/>
          <w:numId w:val="5"/>
        </w:numPr>
      </w:pPr>
      <w:r w:rsidRPr="001A797A">
        <w:t>Практические  занятия</w:t>
      </w:r>
    </w:p>
    <w:p w:rsidR="0009661C" w:rsidRPr="001A797A" w:rsidRDefault="0009661C" w:rsidP="0009661C">
      <w:pPr>
        <w:numPr>
          <w:ilvl w:val="0"/>
          <w:numId w:val="5"/>
        </w:numPr>
      </w:pPr>
      <w:r w:rsidRPr="001A797A">
        <w:t>Комбинированные занятия</w:t>
      </w:r>
    </w:p>
    <w:p w:rsidR="0009661C" w:rsidRPr="001A797A" w:rsidRDefault="0009661C" w:rsidP="0009661C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97A">
        <w:rPr>
          <w:rFonts w:ascii="Times New Roman" w:hAnsi="Times New Roman" w:cs="Times New Roman"/>
          <w:sz w:val="24"/>
          <w:szCs w:val="24"/>
        </w:rPr>
        <w:t xml:space="preserve">Выполнение творческих заданий  индивидуально и  в группах </w:t>
      </w:r>
    </w:p>
    <w:p w:rsidR="0009661C" w:rsidRPr="001A797A" w:rsidRDefault="0009661C" w:rsidP="0009661C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97A">
        <w:rPr>
          <w:rFonts w:ascii="Times New Roman" w:hAnsi="Times New Roman" w:cs="Times New Roman"/>
          <w:sz w:val="24"/>
          <w:szCs w:val="24"/>
        </w:rPr>
        <w:t xml:space="preserve">Самостоятельное изучение материала </w:t>
      </w:r>
    </w:p>
    <w:p w:rsidR="0009661C" w:rsidRPr="001A797A" w:rsidRDefault="0009661C" w:rsidP="0009661C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97A">
        <w:rPr>
          <w:rFonts w:ascii="Times New Roman" w:hAnsi="Times New Roman" w:cs="Times New Roman"/>
          <w:sz w:val="24"/>
          <w:szCs w:val="24"/>
        </w:rPr>
        <w:t xml:space="preserve">Самопроверка и взаимопроверка </w:t>
      </w:r>
    </w:p>
    <w:p w:rsidR="0009661C" w:rsidRPr="001A797A" w:rsidRDefault="0009661C" w:rsidP="0009661C">
      <w:pPr>
        <w:pStyle w:val="a6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97A">
        <w:rPr>
          <w:rFonts w:ascii="Times New Roman" w:hAnsi="Times New Roman" w:cs="Times New Roman"/>
          <w:sz w:val="24"/>
          <w:szCs w:val="24"/>
        </w:rPr>
        <w:t>Устная работа</w:t>
      </w:r>
    </w:p>
    <w:p w:rsidR="0009661C" w:rsidRPr="00EE06C8" w:rsidRDefault="0009661C" w:rsidP="00EE06C8">
      <w:pPr>
        <w:pStyle w:val="a3"/>
        <w:numPr>
          <w:ilvl w:val="0"/>
          <w:numId w:val="5"/>
        </w:numPr>
      </w:pPr>
      <w:r w:rsidRPr="001A797A">
        <w:t>Тестирование</w:t>
      </w:r>
      <w:r>
        <w:t xml:space="preserve">    </w:t>
      </w:r>
      <w:r w:rsidR="00EE06C8">
        <w:t xml:space="preserve">     </w:t>
      </w:r>
    </w:p>
    <w:p w:rsidR="0009661C" w:rsidRDefault="0009661C" w:rsidP="0009661C">
      <w:pPr>
        <w:pStyle w:val="a3"/>
        <w:rPr>
          <w:rFonts w:eastAsia="Calibri"/>
          <w:lang w:eastAsia="en-US"/>
        </w:rPr>
      </w:pPr>
      <w:r w:rsidRPr="002E5F0A">
        <w:rPr>
          <w:rFonts w:eastAsia="Calibri"/>
          <w:b/>
          <w:lang w:eastAsia="en-US"/>
        </w:rPr>
        <w:t>Согласно положению об оценке</w:t>
      </w:r>
      <w:r>
        <w:rPr>
          <w:rFonts w:eastAsia="Calibri"/>
          <w:lang w:eastAsia="en-US"/>
        </w:rPr>
        <w:t xml:space="preserve"> образовательных достижений обучающихся программа </w:t>
      </w:r>
      <w:r w:rsidRPr="002B4C8C">
        <w:rPr>
          <w:rFonts w:eastAsia="Calibri"/>
          <w:lang w:eastAsia="en-US"/>
        </w:rPr>
        <w:t xml:space="preserve">предполагает </w:t>
      </w:r>
      <w:r>
        <w:rPr>
          <w:rFonts w:eastAsia="Calibri"/>
          <w:lang w:eastAsia="en-US"/>
        </w:rPr>
        <w:t>следующие формы контроля</w:t>
      </w:r>
      <w:r w:rsidR="00EE06C8">
        <w:rPr>
          <w:rFonts w:eastAsia="Calibri"/>
          <w:lang w:eastAsia="en-US"/>
        </w:rPr>
        <w:t>:</w:t>
      </w:r>
    </w:p>
    <w:p w:rsidR="0009661C" w:rsidRPr="002B4C8C" w:rsidRDefault="0009661C" w:rsidP="0009661C">
      <w:r>
        <w:t>- годовая контрольная работа.</w:t>
      </w:r>
    </w:p>
    <w:p w:rsidR="0009661C" w:rsidRDefault="0009661C" w:rsidP="0009661C">
      <w:pPr>
        <w:jc w:val="both"/>
      </w:pPr>
    </w:p>
    <w:p w:rsidR="0009661C" w:rsidRDefault="0009661C" w:rsidP="0009661C">
      <w:pPr>
        <w:jc w:val="both"/>
      </w:pPr>
    </w:p>
    <w:p w:rsidR="00B0237F" w:rsidRDefault="00B0237F"/>
    <w:sectPr w:rsidR="00B0237F" w:rsidSect="007D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71C"/>
    <w:multiLevelType w:val="hybridMultilevel"/>
    <w:tmpl w:val="3ED872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5568D8"/>
    <w:multiLevelType w:val="hybridMultilevel"/>
    <w:tmpl w:val="F3C2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22E"/>
    <w:multiLevelType w:val="hybridMultilevel"/>
    <w:tmpl w:val="A09C1C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4655"/>
    <w:multiLevelType w:val="hybridMultilevel"/>
    <w:tmpl w:val="5B9CC86A"/>
    <w:lvl w:ilvl="0" w:tplc="50425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64E26"/>
    <w:multiLevelType w:val="hybridMultilevel"/>
    <w:tmpl w:val="816A38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2D2DD9"/>
    <w:multiLevelType w:val="hybridMultilevel"/>
    <w:tmpl w:val="CA1AE1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6E0964"/>
    <w:multiLevelType w:val="hybridMultilevel"/>
    <w:tmpl w:val="06FEAC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6B2F72"/>
    <w:multiLevelType w:val="hybridMultilevel"/>
    <w:tmpl w:val="B47E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3310"/>
    <w:rsid w:val="00073310"/>
    <w:rsid w:val="0009661C"/>
    <w:rsid w:val="000A1F78"/>
    <w:rsid w:val="000E6AEA"/>
    <w:rsid w:val="00106FAE"/>
    <w:rsid w:val="002B67AB"/>
    <w:rsid w:val="006A6AB8"/>
    <w:rsid w:val="006F7EC9"/>
    <w:rsid w:val="007D3304"/>
    <w:rsid w:val="00AA32E2"/>
    <w:rsid w:val="00B0237F"/>
    <w:rsid w:val="00B1015D"/>
    <w:rsid w:val="00BA282A"/>
    <w:rsid w:val="00D478D0"/>
    <w:rsid w:val="00EE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661C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096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966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106FAE"/>
    <w:rPr>
      <w:b/>
      <w:bCs/>
    </w:rPr>
  </w:style>
  <w:style w:type="paragraph" w:styleId="a8">
    <w:name w:val="Title"/>
    <w:basedOn w:val="a"/>
    <w:link w:val="a9"/>
    <w:qFormat/>
    <w:rsid w:val="00106FAE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106FA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тонких</dc:creator>
  <cp:keywords/>
  <dc:description/>
  <cp:lastModifiedBy>школа</cp:lastModifiedBy>
  <cp:revision>7</cp:revision>
  <dcterms:created xsi:type="dcterms:W3CDTF">2017-03-21T17:07:00Z</dcterms:created>
  <dcterms:modified xsi:type="dcterms:W3CDTF">2017-09-22T05:32:00Z</dcterms:modified>
</cp:coreProperties>
</file>