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8" w:rsidRDefault="00E75F58" w:rsidP="00E75F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1 класс по «Окружающему миру».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по окружающему миру для учащихся 1 класса составлена на основе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9B2D1F"/>
          <w:kern w:val="24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-Закона об образовании статья 11 - 13 от 21 декабря 2012 года;</w:t>
      </w:r>
      <w:r w:rsidRPr="00642B44">
        <w:rPr>
          <w:rFonts w:ascii="Times New Roman" w:eastAsia="+mn-ea" w:hAnsi="Times New Roman" w:cs="Times New Roman"/>
          <w:b/>
          <w:bCs/>
          <w:color w:val="9B2D1F"/>
          <w:kern w:val="24"/>
          <w:sz w:val="24"/>
          <w:szCs w:val="24"/>
          <w:lang w:eastAsia="ru-RU"/>
        </w:rPr>
        <w:t xml:space="preserve"> 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B44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64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начального общего образования,  утвержденного приказом от 06 октября 2009 года №373, в ред. приказов от 22 сентября 2011 года № 2357;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Приказа </w:t>
      </w:r>
      <w:proofErr w:type="spellStart"/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Минобрнауки</w:t>
      </w:r>
      <w:proofErr w:type="spellEnd"/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России от </w:t>
      </w:r>
      <w:r w:rsidRPr="00642B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26.11.2010г</w:t>
      </w:r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 w:rsidRPr="00642B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 октября 2009г</w:t>
      </w:r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№373»;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-Приказа </w:t>
      </w:r>
      <w:proofErr w:type="spellStart"/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Минобрнауки</w:t>
      </w:r>
      <w:proofErr w:type="spellEnd"/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России от </w:t>
      </w:r>
      <w:r w:rsidRPr="00642B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22.09.2011г</w:t>
      </w:r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 w:rsidRPr="00642B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 октября 2009г</w:t>
      </w:r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№373»;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proofErr w:type="spellStart"/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от31.03.2014, № 253.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2014/2015 учебный год»;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Постановления Главного государственного санитарного врача РФ от 29.12.2010г. №189 «Об утверждении </w:t>
      </w:r>
      <w:proofErr w:type="spellStart"/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СанПиН</w:t>
      </w:r>
      <w:proofErr w:type="spellEnd"/>
      <w:r w:rsidRPr="00642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ООП НОО ОУ «Сохновская СОШ» от 2. 02. 2013г.: программы формирования УУД и требования к результатам освоения программы ОУ;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-  </w:t>
      </w: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НОО, одобрена решением федерального учебного методического объединения по общему образованию, протокол от 8 апреля 2015 г. № 1/15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программы «Окружающий мир» Н.Я. Дмитриева, А.Н.Казаков;,  Издательский дом «Федоров».2011г.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 окружающему миру составлена на основе концепции РО </w:t>
      </w:r>
      <w:proofErr w:type="spellStart"/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Л.В.Занкова</w:t>
      </w:r>
      <w:proofErr w:type="spellEnd"/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реализуется через  следующее УМК: 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Н.Я. Казаков А.Н. «Окружающий мир»: учебник для 1 </w:t>
      </w:r>
      <w:proofErr w:type="spellStart"/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кл.-Самара</w:t>
      </w:r>
      <w:proofErr w:type="spellEnd"/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Издательство «Учебная литература»: Издательский дом «Федоров».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Дмитриева Н.Я. Казаков А.Н. рабочая тетрадь для 1 </w:t>
      </w:r>
      <w:proofErr w:type="spellStart"/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учебнику «Окружающий мир»: учебник для 1 </w:t>
      </w:r>
      <w:proofErr w:type="spellStart"/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кл.-Самара</w:t>
      </w:r>
      <w:proofErr w:type="spellEnd"/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Издательство «Учебная литература»: Издательский дом «Федоров».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предмет «Окружающий мир» базисным учебным планом начального общего образования выделяется 270 ч, из них в 1 классе 66 ч.  Авторская программа «Окружающий мир» Дмитриева Н.Я., рассчитана на 60 часов, (2 часа в неделю, 33 учебные недели). Резервные 6 часов  направлены на систематизацию знаний по основным темам курса 1 класса: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мир: природа и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человек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Земли;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человека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- часть окружающего мира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42B44">
        <w:rPr>
          <w:rFonts w:ascii="Times New Roman" w:eastAsia="Calibri" w:hAnsi="Times New Roman" w:cs="Times New Roman"/>
          <w:sz w:val="24"/>
          <w:szCs w:val="24"/>
        </w:rPr>
        <w:t xml:space="preserve">Согласно требованиям Стандарта предмет «Окружающий мир » содержит </w:t>
      </w:r>
      <w:r w:rsidRPr="00642B44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обязательную часть(80%) и часть, формируемую участниками образовательных отношений, которые включают 20% </w:t>
      </w:r>
      <w:r w:rsidRPr="00642B44">
        <w:rPr>
          <w:rFonts w:ascii="Times New Roman" w:eastAsia="Calibri" w:hAnsi="Times New Roman" w:cs="Times New Roman"/>
          <w:sz w:val="24"/>
          <w:szCs w:val="24"/>
        </w:rPr>
        <w:t xml:space="preserve"> ( 14 часов ) форм  неурочной деятельности: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44">
        <w:rPr>
          <w:rFonts w:ascii="Times New Roman" w:eastAsia="Calibri" w:hAnsi="Times New Roman" w:cs="Times New Roman"/>
          <w:sz w:val="24"/>
          <w:szCs w:val="24"/>
        </w:rPr>
        <w:t xml:space="preserve">-исследовательские работы 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44">
        <w:rPr>
          <w:rFonts w:ascii="Times New Roman" w:eastAsia="Calibri" w:hAnsi="Times New Roman" w:cs="Times New Roman"/>
          <w:sz w:val="24"/>
          <w:szCs w:val="24"/>
        </w:rPr>
        <w:t xml:space="preserve">- экскурсии 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44">
        <w:rPr>
          <w:rFonts w:ascii="Times New Roman" w:eastAsia="Calibri" w:hAnsi="Times New Roman" w:cs="Times New Roman"/>
          <w:sz w:val="24"/>
          <w:szCs w:val="24"/>
        </w:rPr>
        <w:t>-решение проектных задач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44">
        <w:rPr>
          <w:rFonts w:ascii="Times New Roman" w:eastAsia="Calibri" w:hAnsi="Times New Roman" w:cs="Times New Roman"/>
          <w:sz w:val="24"/>
          <w:szCs w:val="24"/>
        </w:rPr>
        <w:t>-практические работы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B44">
        <w:rPr>
          <w:rFonts w:ascii="Times New Roman" w:eastAsia="Calibri" w:hAnsi="Times New Roman" w:cs="Times New Roman"/>
          <w:sz w:val="24"/>
          <w:szCs w:val="24"/>
        </w:rPr>
        <w:t>Согласно положению об оценке  образовательных достижений обучающихся программа предполагает следующие формы контроля</w:t>
      </w:r>
      <w:r w:rsidRPr="00642B4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75F58" w:rsidRDefault="00E75F58" w:rsidP="00E75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44">
        <w:rPr>
          <w:rFonts w:ascii="Times New Roman" w:eastAsia="Calibri" w:hAnsi="Times New Roman" w:cs="Times New Roman"/>
          <w:sz w:val="24"/>
          <w:szCs w:val="24"/>
        </w:rPr>
        <w:t>- практическая работа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5F58" w:rsidRPr="00642B44" w:rsidRDefault="00E75F58" w:rsidP="00E75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Контрольная работа в рамках промежуточной аттестации.</w:t>
      </w:r>
    </w:p>
    <w:p w:rsidR="00E75F58" w:rsidRPr="00642B44" w:rsidRDefault="00E75F58" w:rsidP="00E75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F58" w:rsidRDefault="00E75F58" w:rsidP="00E75F58">
      <w:pPr>
        <w:pStyle w:val="a3"/>
      </w:pPr>
    </w:p>
    <w:p w:rsidR="00E00A9A" w:rsidRDefault="00E00A9A"/>
    <w:sectPr w:rsidR="00E00A9A" w:rsidSect="00E75F58">
      <w:pgSz w:w="11906" w:h="16838"/>
      <w:pgMar w:top="141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75F58"/>
    <w:rsid w:val="00E00A9A"/>
    <w:rsid w:val="00E7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2017-09-28T08:35:00Z</dcterms:created>
  <dcterms:modified xsi:type="dcterms:W3CDTF">2017-09-28T08:36:00Z</dcterms:modified>
</cp:coreProperties>
</file>