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  <w:r w:rsidRPr="00223E53">
        <w:rPr>
          <w:color w:val="000000"/>
          <w:sz w:val="24"/>
        </w:rPr>
        <w:t xml:space="preserve">Муниципальное бюджетное образовательное учреждение </w:t>
      </w: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  <w:r w:rsidRPr="00223E53">
        <w:rPr>
          <w:color w:val="000000"/>
          <w:sz w:val="24"/>
        </w:rPr>
        <w:t>«</w:t>
      </w:r>
      <w:proofErr w:type="spellStart"/>
      <w:r w:rsidRPr="00223E53">
        <w:rPr>
          <w:color w:val="000000"/>
          <w:sz w:val="24"/>
        </w:rPr>
        <w:t>Сохновская</w:t>
      </w:r>
      <w:proofErr w:type="spellEnd"/>
      <w:r w:rsidRPr="00223E53">
        <w:rPr>
          <w:color w:val="000000"/>
          <w:sz w:val="24"/>
        </w:rPr>
        <w:t xml:space="preserve"> средняя общеобразовательная школа»</w:t>
      </w: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1E524B" w:rsidP="009C00D6">
      <w:pPr>
        <w:pStyle w:val="a9"/>
        <w:jc w:val="center"/>
        <w:rPr>
          <w:color w:val="000000"/>
          <w:sz w:val="24"/>
        </w:rPr>
      </w:pPr>
      <w:r>
        <w:rPr>
          <w:color w:val="000000"/>
          <w:sz w:val="24"/>
        </w:rPr>
        <w:t>Программа подготовки</w:t>
      </w:r>
      <w:r w:rsidR="0047201D">
        <w:rPr>
          <w:color w:val="000000"/>
          <w:sz w:val="24"/>
        </w:rPr>
        <w:t xml:space="preserve"> высокомотивированных обучающихся к Всероссийской олимпиаде школьников</w:t>
      </w: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Pr="00223E53" w:rsidRDefault="009C00D6" w:rsidP="009C00D6">
      <w:pPr>
        <w:pStyle w:val="a9"/>
        <w:jc w:val="center"/>
        <w:rPr>
          <w:color w:val="000000"/>
          <w:sz w:val="24"/>
        </w:rPr>
      </w:pPr>
    </w:p>
    <w:p w:rsidR="009C00D6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33686A" w:rsidRDefault="0033686A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33686A" w:rsidRDefault="0033686A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33686A" w:rsidRDefault="0033686A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33686A" w:rsidRDefault="0033686A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33686A" w:rsidRDefault="0033686A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33686A" w:rsidRPr="00223E53" w:rsidRDefault="0033686A" w:rsidP="009C00D6">
      <w:pPr>
        <w:pStyle w:val="a9"/>
        <w:ind w:left="4248" w:firstLine="708"/>
        <w:jc w:val="left"/>
        <w:rPr>
          <w:color w:val="000000"/>
          <w:sz w:val="24"/>
        </w:rPr>
      </w:pPr>
      <w:bookmarkStart w:id="0" w:name="_GoBack"/>
      <w:bookmarkEnd w:id="0"/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Pr="00223E53" w:rsidRDefault="009C00D6" w:rsidP="009C00D6">
      <w:pPr>
        <w:pStyle w:val="a9"/>
        <w:ind w:left="4248" w:firstLine="708"/>
        <w:jc w:val="left"/>
        <w:rPr>
          <w:color w:val="000000"/>
          <w:sz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00D6" w:rsidRDefault="009C00D6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70B8" w:rsidRDefault="00E870B8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70B8" w:rsidRDefault="00E870B8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1511" w:rsidRPr="00223E53" w:rsidRDefault="00661511" w:rsidP="00661511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E5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1511" w:rsidRPr="00223E53" w:rsidRDefault="00661511" w:rsidP="00661511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="001E524B"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 w:rsidRPr="00223E5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23E53">
        <w:rPr>
          <w:rFonts w:ascii="Times New Roman" w:hAnsi="Times New Roman"/>
          <w:color w:val="000000"/>
          <w:sz w:val="24"/>
          <w:szCs w:val="24"/>
        </w:rPr>
        <w:t xml:space="preserve"> получение учащимся углубленных знаний по выбранному предметному направлению.</w:t>
      </w:r>
    </w:p>
    <w:p w:rsidR="00661511" w:rsidRPr="00223E53" w:rsidRDefault="00661511" w:rsidP="00661511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Необходимость построения индивидуальных образовательных программ диктуется следующими соображениями:</w:t>
      </w:r>
    </w:p>
    <w:p w:rsidR="00661511" w:rsidRPr="00223E53" w:rsidRDefault="00661511" w:rsidP="00661511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Невозможность организовать профильное обучение в малокомплектной школе стандартным способом — делением классов на профили.</w:t>
      </w:r>
    </w:p>
    <w:p w:rsidR="00661511" w:rsidRPr="00223E53" w:rsidRDefault="00661511" w:rsidP="00661511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Появились целые педагогические системы, которые рассматривают индивидуализацию обучения как основной педагогический инструмент.</w:t>
      </w:r>
    </w:p>
    <w:p w:rsidR="00661511" w:rsidRPr="00223E53" w:rsidRDefault="00661511" w:rsidP="00661511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Расширились материальные и технические возможности обеспечения индивидуального образования (дистанционные школы, выездные школы).</w:t>
      </w:r>
    </w:p>
    <w:p w:rsidR="00661511" w:rsidRPr="00223E53" w:rsidRDefault="00661511" w:rsidP="00661511">
      <w:pPr>
        <w:pStyle w:val="a6"/>
        <w:numPr>
          <w:ilvl w:val="0"/>
          <w:numId w:val="4"/>
        </w:numPr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Развитие школьника может осуществляться по нескольким направлениям деятельности в рамках образовательного маршрута, которые реализуются одновременно или последовательно.</w:t>
      </w:r>
    </w:p>
    <w:p w:rsidR="00661511" w:rsidRPr="00223E53" w:rsidRDefault="00661511" w:rsidP="00661511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Отсюда вытекает основная </w:t>
      </w:r>
      <w:r w:rsidRPr="00223E53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 w:rsidR="001E524B">
        <w:rPr>
          <w:rFonts w:ascii="Times New Roman" w:hAnsi="Times New Roman"/>
          <w:b/>
          <w:color w:val="000000"/>
          <w:sz w:val="24"/>
          <w:szCs w:val="24"/>
        </w:rPr>
        <w:t>программ</w:t>
      </w:r>
      <w:proofErr w:type="gramStart"/>
      <w:r w:rsidR="001E524B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223E53">
        <w:rPr>
          <w:rFonts w:ascii="Times New Roman" w:hAnsi="Times New Roman"/>
          <w:color w:val="000000"/>
          <w:sz w:val="24"/>
          <w:szCs w:val="24"/>
        </w:rPr>
        <w:t>–</w:t>
      </w:r>
      <w:proofErr w:type="gramEnd"/>
      <w:r w:rsidRPr="00223E53">
        <w:rPr>
          <w:rFonts w:ascii="Times New Roman" w:hAnsi="Times New Roman"/>
          <w:color w:val="000000"/>
          <w:sz w:val="24"/>
          <w:szCs w:val="24"/>
        </w:rPr>
        <w:t xml:space="preserve"> спрогнозировать и организовать мероприятия направленные на достижение учащимся углубленных знаний в выбранном направлении.</w:t>
      </w:r>
    </w:p>
    <w:p w:rsidR="00905B5D" w:rsidRPr="00223E53" w:rsidRDefault="00905B5D" w:rsidP="00905B5D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Выбор того или иного индивидуального образовательного маршрута определяется комплексом факторов: </w:t>
      </w:r>
    </w:p>
    <w:p w:rsidR="00905B5D" w:rsidRPr="00223E53" w:rsidRDefault="00905B5D" w:rsidP="00905B5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особенностями, интересами и потребностями самого ученика и его родителей в достижении необходимого образовательного результата;</w:t>
      </w:r>
    </w:p>
    <w:p w:rsidR="00905B5D" w:rsidRPr="00223E53" w:rsidRDefault="00905B5D" w:rsidP="00905B5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профессионализмом педагогического коллектива;</w:t>
      </w:r>
    </w:p>
    <w:p w:rsidR="00905B5D" w:rsidRPr="00223E53" w:rsidRDefault="00905B5D" w:rsidP="00905B5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возможностями школы удовлетворить образовательные потребности учащихся;</w:t>
      </w:r>
    </w:p>
    <w:p w:rsidR="00905B5D" w:rsidRPr="00223E53" w:rsidRDefault="00905B5D" w:rsidP="00905B5D">
      <w:pPr>
        <w:pStyle w:val="a6"/>
        <w:numPr>
          <w:ilvl w:val="0"/>
          <w:numId w:val="4"/>
        </w:num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возможностями материально-технической базы школы. </w:t>
      </w:r>
    </w:p>
    <w:p w:rsidR="00905B5D" w:rsidRPr="00223E53" w:rsidRDefault="00905B5D" w:rsidP="00905B5D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Логическая структура проектирования индивидуального образовательного маршрута включает в себя следующие этапы: </w:t>
      </w:r>
    </w:p>
    <w:p w:rsidR="00905B5D" w:rsidRPr="00223E53" w:rsidRDefault="00905B5D" w:rsidP="00905B5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1. Постановка образовательной цели (индивидуальный выбор цели </w:t>
      </w:r>
      <w:proofErr w:type="spellStart"/>
      <w:r w:rsidRPr="00223E53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223E53"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подготовки).</w:t>
      </w:r>
    </w:p>
    <w:p w:rsidR="00905B5D" w:rsidRPr="00223E53" w:rsidRDefault="00905B5D" w:rsidP="00905B5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223E53">
        <w:rPr>
          <w:rFonts w:ascii="Times New Roman" w:hAnsi="Times New Roman"/>
          <w:color w:val="000000"/>
          <w:sz w:val="24"/>
          <w:szCs w:val="24"/>
        </w:rPr>
        <w:t>Самоанализ (осознание и соотнесение индивидуальных потребностей с внешними требованиями (например, требованиям профиля).</w:t>
      </w:r>
      <w:proofErr w:type="gramEnd"/>
    </w:p>
    <w:p w:rsidR="00905B5D" w:rsidRPr="00223E53" w:rsidRDefault="00905B5D" w:rsidP="00905B5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3. Конкретизация цели (выбор направлений индивидуальных занятий).</w:t>
      </w:r>
    </w:p>
    <w:p w:rsidR="00905B5D" w:rsidRPr="00223E53" w:rsidRDefault="00905B5D" w:rsidP="00905B5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4. Оформление маршрутного листа.</w:t>
      </w:r>
    </w:p>
    <w:p w:rsidR="00905B5D" w:rsidRPr="00223E53" w:rsidRDefault="00905B5D" w:rsidP="00905B5D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Условия необходимые для эффективной разработки индивидуального образовательного маршрута: </w:t>
      </w:r>
    </w:p>
    <w:p w:rsidR="00905B5D" w:rsidRPr="00223E53" w:rsidRDefault="00905B5D" w:rsidP="00905B5D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осознание всеми участниками педагогического процесса необходимости и значимости индивидуального образовательного маршрута как одного из способов самоопределения, самореализации и проверки правильности выбора профилирующего направления дальнейшего обучения;</w:t>
      </w:r>
    </w:p>
    <w:p w:rsidR="00905B5D" w:rsidRPr="00223E53" w:rsidRDefault="00905B5D" w:rsidP="00905B5D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осуществление педагогического сопровождения и информационной поддержки процесса разработки индивидуального образовательного маршрута учащимися;</w:t>
      </w:r>
    </w:p>
    <w:p w:rsidR="00905B5D" w:rsidRPr="00223E53" w:rsidRDefault="00905B5D" w:rsidP="00905B5D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активное включение учащихся в деятельность по созданию индивидуального образовательного маршрута;</w:t>
      </w:r>
    </w:p>
    <w:p w:rsidR="00905B5D" w:rsidRPr="00223E53" w:rsidRDefault="00905B5D" w:rsidP="00905B5D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>организация рефлексии как основы коррекции индивидуального образовательного маршрута.</w:t>
      </w:r>
    </w:p>
    <w:p w:rsidR="00C261F9" w:rsidRPr="00223E53" w:rsidRDefault="00C261F9" w:rsidP="00C261F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23E53">
        <w:rPr>
          <w:rFonts w:ascii="Times New Roman" w:hAnsi="Times New Roman"/>
          <w:b/>
          <w:i/>
          <w:sz w:val="24"/>
          <w:szCs w:val="24"/>
          <w:u w:val="single"/>
        </w:rPr>
        <w:t>Маршрутный лист</w:t>
      </w:r>
    </w:p>
    <w:p w:rsidR="00B80DE5" w:rsidRPr="00770EC6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0EC6">
        <w:rPr>
          <w:rFonts w:ascii="Times New Roman" w:hAnsi="Times New Roman"/>
          <w:b/>
          <w:sz w:val="28"/>
          <w:szCs w:val="28"/>
        </w:rPr>
        <w:t>Учебный план</w:t>
      </w:r>
    </w:p>
    <w:p w:rsidR="00B80DE5" w:rsidRPr="00770EC6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0EC6"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 "</w:t>
      </w:r>
      <w:proofErr w:type="spellStart"/>
      <w:r w:rsidRPr="00770EC6">
        <w:rPr>
          <w:rFonts w:ascii="Times New Roman" w:hAnsi="Times New Roman"/>
          <w:b/>
          <w:sz w:val="28"/>
          <w:szCs w:val="28"/>
        </w:rPr>
        <w:t>Сохновская</w:t>
      </w:r>
      <w:proofErr w:type="spellEnd"/>
      <w:r w:rsidRPr="00770EC6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школа"</w:t>
      </w:r>
    </w:p>
    <w:p w:rsidR="00B80DE5" w:rsidRPr="00770EC6" w:rsidRDefault="00B80DE5" w:rsidP="00B80DE5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0EC6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770EC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770EC6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770E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80DE5" w:rsidRPr="00770EC6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0EC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Основное общее образование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552"/>
        <w:gridCol w:w="4316"/>
      </w:tblGrid>
      <w:tr w:rsidR="00B80DE5" w:rsidRPr="00770EC6" w:rsidTr="00B80DE5">
        <w:trPr>
          <w:trHeight w:val="315"/>
        </w:trPr>
        <w:tc>
          <w:tcPr>
            <w:tcW w:w="2216" w:type="dxa"/>
            <w:vMerge w:val="restart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rPr>
                <w:b/>
                <w:bCs/>
              </w:rPr>
            </w:pPr>
            <w:bookmarkStart w:id="1" w:name="RANGE!A1:H32"/>
            <w:bookmarkEnd w:id="1"/>
            <w:r w:rsidRPr="00770EC6">
              <w:rPr>
                <w:b/>
                <w:bCs/>
              </w:rPr>
              <w:t>Предметные области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 w:rsidRPr="00770EC6"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 w:rsidRPr="00770EC6">
              <w:rPr>
                <w:b/>
                <w:bCs/>
              </w:rPr>
              <w:t>Количество часов в неделю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 xml:space="preserve">                     </w:t>
            </w:r>
            <w:r w:rsidRPr="00770EC6">
              <w:rPr>
                <w:b/>
                <w:bCs/>
              </w:rPr>
              <w:t xml:space="preserve">             классы</w:t>
            </w:r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 w:rsidRPr="00770EC6">
              <w:rPr>
                <w:b/>
                <w:bCs/>
              </w:rPr>
              <w:t>VII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rPr>
                <w:b/>
                <w:bCs/>
                <w:i/>
                <w:iCs/>
              </w:rPr>
            </w:pPr>
            <w:r w:rsidRPr="00770EC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rPr>
                <w:i/>
                <w:iCs/>
              </w:rPr>
            </w:pPr>
            <w:r w:rsidRPr="00770EC6">
              <w:rPr>
                <w:i/>
                <w:iCs/>
              </w:rPr>
              <w:t>Обязательная часть</w:t>
            </w:r>
          </w:p>
        </w:tc>
        <w:tc>
          <w:tcPr>
            <w:tcW w:w="4316" w:type="dxa"/>
            <w:shd w:val="clear" w:color="auto" w:fill="auto"/>
            <w:vAlign w:val="bottom"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 w:val="restart"/>
            <w:shd w:val="clear" w:color="auto" w:fill="auto"/>
            <w:hideMark/>
          </w:tcPr>
          <w:p w:rsidR="00B80DE5" w:rsidRPr="00770EC6" w:rsidRDefault="00B80DE5" w:rsidP="00A12AC4">
            <w:r w:rsidRPr="00770EC6">
              <w:t>Филология</w:t>
            </w: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Русский язык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>
              <w:t>4</w:t>
            </w:r>
            <w:r w:rsidRPr="00770EC6">
              <w:t> 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Литература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2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Иностранный (</w:t>
            </w:r>
            <w:r>
              <w:t>Английский/</w:t>
            </w:r>
            <w:r w:rsidRPr="00770EC6">
              <w:t>Немецкий) язык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3</w:t>
            </w:r>
          </w:p>
        </w:tc>
      </w:tr>
      <w:tr w:rsidR="00B80DE5" w:rsidRPr="00770EC6" w:rsidTr="00B80DE5">
        <w:trPr>
          <w:trHeight w:val="220"/>
        </w:trPr>
        <w:tc>
          <w:tcPr>
            <w:tcW w:w="2216" w:type="dxa"/>
            <w:vMerge w:val="restart"/>
            <w:shd w:val="clear" w:color="auto" w:fill="auto"/>
            <w:hideMark/>
          </w:tcPr>
          <w:p w:rsidR="00B80DE5" w:rsidRPr="00770EC6" w:rsidRDefault="00B80DE5" w:rsidP="00A12AC4">
            <w:r w:rsidRPr="00770EC6">
              <w:t>Математика и информатика</w:t>
            </w: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 xml:space="preserve">Математика 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Алгебра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3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Геометрия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2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noWrap/>
            <w:hideMark/>
          </w:tcPr>
          <w:p w:rsidR="00B80DE5" w:rsidRPr="00770EC6" w:rsidRDefault="00B80DE5" w:rsidP="00A12AC4">
            <w:r w:rsidRPr="00770EC6">
              <w:t>Информатика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1</w:t>
            </w:r>
          </w:p>
        </w:tc>
      </w:tr>
      <w:tr w:rsidR="00B80DE5" w:rsidRPr="00770EC6" w:rsidTr="00B80DE5">
        <w:trPr>
          <w:trHeight w:val="465"/>
        </w:trPr>
        <w:tc>
          <w:tcPr>
            <w:tcW w:w="2216" w:type="dxa"/>
            <w:vMerge w:val="restart"/>
            <w:shd w:val="clear" w:color="auto" w:fill="auto"/>
            <w:hideMark/>
          </w:tcPr>
          <w:p w:rsidR="00B80DE5" w:rsidRPr="00770EC6" w:rsidRDefault="00B80DE5" w:rsidP="00A12AC4">
            <w:r w:rsidRPr="00770EC6">
              <w:t>Общественно-научные предметы</w:t>
            </w: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>
              <w:t>Всеобщая и</w:t>
            </w:r>
            <w:r w:rsidRPr="00770EC6">
              <w:t xml:space="preserve">стория </w:t>
            </w:r>
          </w:p>
        </w:tc>
        <w:tc>
          <w:tcPr>
            <w:tcW w:w="4316" w:type="dxa"/>
            <w:shd w:val="clear" w:color="auto" w:fill="auto"/>
            <w:hideMark/>
          </w:tcPr>
          <w:p w:rsidR="00B80DE5" w:rsidRPr="00770EC6" w:rsidRDefault="00B80DE5" w:rsidP="00A12AC4">
            <w:pPr>
              <w:jc w:val="center"/>
            </w:pPr>
            <w:r>
              <w:t>0,8</w:t>
            </w:r>
          </w:p>
        </w:tc>
      </w:tr>
      <w:tr w:rsidR="00B80DE5" w:rsidRPr="00770EC6" w:rsidTr="00B80DE5">
        <w:trPr>
          <w:trHeight w:val="465"/>
        </w:trPr>
        <w:tc>
          <w:tcPr>
            <w:tcW w:w="2216" w:type="dxa"/>
            <w:vMerge/>
            <w:shd w:val="clear" w:color="auto" w:fill="auto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>
              <w:t>История России</w:t>
            </w:r>
          </w:p>
        </w:tc>
        <w:tc>
          <w:tcPr>
            <w:tcW w:w="4316" w:type="dxa"/>
            <w:shd w:val="clear" w:color="auto" w:fill="auto"/>
            <w:hideMark/>
          </w:tcPr>
          <w:p w:rsidR="00B80DE5" w:rsidRPr="00770EC6" w:rsidRDefault="00B80DE5" w:rsidP="00A12AC4">
            <w:pPr>
              <w:jc w:val="center"/>
            </w:pPr>
            <w:r>
              <w:t>1,2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Обществознание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1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География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2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 w:val="restart"/>
            <w:shd w:val="clear" w:color="auto" w:fill="auto"/>
            <w:hideMark/>
          </w:tcPr>
          <w:p w:rsidR="00B80DE5" w:rsidRPr="00770EC6" w:rsidRDefault="00B80DE5" w:rsidP="00A12AC4">
            <w:proofErr w:type="gramStart"/>
            <w:r w:rsidRPr="00770EC6">
              <w:t>Естественно-научные</w:t>
            </w:r>
            <w:proofErr w:type="gramEnd"/>
            <w:r w:rsidRPr="00770EC6">
              <w:t xml:space="preserve"> предметы</w:t>
            </w: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Физика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2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Химия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Биология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1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 w:val="restart"/>
            <w:shd w:val="clear" w:color="auto" w:fill="auto"/>
            <w:hideMark/>
          </w:tcPr>
          <w:p w:rsidR="00B80DE5" w:rsidRPr="00770EC6" w:rsidRDefault="00B80DE5" w:rsidP="00A12AC4">
            <w:r w:rsidRPr="00770EC6">
              <w:t>Искусство</w:t>
            </w: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Музыка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1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Изобразительное искусство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1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 xml:space="preserve">Технология </w:t>
            </w: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 xml:space="preserve">Технология 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  <w:r>
              <w:t>2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 w:val="restart"/>
            <w:shd w:val="clear" w:color="auto" w:fill="auto"/>
            <w:hideMark/>
          </w:tcPr>
          <w:p w:rsidR="00B80DE5" w:rsidRPr="00770EC6" w:rsidRDefault="00B80DE5" w:rsidP="00A12AC4">
            <w:r w:rsidRPr="00770EC6"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ОБЖ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</w:pPr>
            <w:r w:rsidRPr="00770EC6">
              <w:t> </w:t>
            </w:r>
          </w:p>
        </w:tc>
      </w:tr>
      <w:tr w:rsidR="00B80DE5" w:rsidRPr="00770EC6" w:rsidTr="00B80DE5">
        <w:trPr>
          <w:trHeight w:val="840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/>
        </w:tc>
        <w:tc>
          <w:tcPr>
            <w:tcW w:w="2552" w:type="dxa"/>
            <w:shd w:val="clear" w:color="auto" w:fill="auto"/>
            <w:hideMark/>
          </w:tcPr>
          <w:p w:rsidR="00B80DE5" w:rsidRPr="00770EC6" w:rsidRDefault="00B80DE5" w:rsidP="00A12AC4">
            <w:r w:rsidRPr="00770EC6">
              <w:t>Физическая культура</w:t>
            </w:r>
          </w:p>
        </w:tc>
        <w:tc>
          <w:tcPr>
            <w:tcW w:w="4316" w:type="dxa"/>
            <w:shd w:val="clear" w:color="auto" w:fill="auto"/>
            <w:hideMark/>
          </w:tcPr>
          <w:p w:rsidR="00B80DE5" w:rsidRPr="00770EC6" w:rsidRDefault="00B80DE5" w:rsidP="00A12AC4">
            <w:pPr>
              <w:jc w:val="center"/>
            </w:pPr>
            <w:r>
              <w:t>2</w:t>
            </w:r>
          </w:p>
        </w:tc>
      </w:tr>
      <w:tr w:rsidR="00B80DE5" w:rsidRPr="00770EC6" w:rsidTr="00B80DE5">
        <w:trPr>
          <w:trHeight w:val="315"/>
        </w:trPr>
        <w:tc>
          <w:tcPr>
            <w:tcW w:w="4768" w:type="dxa"/>
            <w:gridSpan w:val="2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rPr>
                <w:b/>
                <w:bCs/>
              </w:rPr>
            </w:pPr>
            <w:r w:rsidRPr="00770EC6">
              <w:rPr>
                <w:b/>
                <w:bCs/>
              </w:rPr>
              <w:t>Итого</w:t>
            </w:r>
          </w:p>
        </w:tc>
        <w:tc>
          <w:tcPr>
            <w:tcW w:w="4316" w:type="dxa"/>
            <w:shd w:val="clear" w:color="auto" w:fill="auto"/>
            <w:vAlign w:val="bottom"/>
            <w:hideMark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 w:rsidRPr="00770EC6">
              <w:rPr>
                <w:b/>
                <w:bCs/>
              </w:rPr>
              <w:t> </w:t>
            </w:r>
            <w:r>
              <w:rPr>
                <w:b/>
                <w:bCs/>
              </w:rPr>
              <w:t>29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 w:val="restart"/>
            <w:shd w:val="clear" w:color="000000" w:fill="FFFFFF"/>
            <w:hideMark/>
          </w:tcPr>
          <w:p w:rsidR="00B80DE5" w:rsidRPr="00770EC6" w:rsidRDefault="00B80DE5" w:rsidP="00A12AC4">
            <w:pPr>
              <w:jc w:val="center"/>
              <w:rPr>
                <w:i/>
                <w:iCs/>
              </w:rPr>
            </w:pPr>
            <w:r w:rsidRPr="00770EC6">
              <w:rPr>
                <w:i/>
                <w:iCs/>
              </w:rPr>
              <w:t xml:space="preserve">Часть, формируемая участниками </w:t>
            </w:r>
            <w:r w:rsidRPr="00770EC6">
              <w:rPr>
                <w:i/>
                <w:iCs/>
              </w:rPr>
              <w:lastRenderedPageBreak/>
              <w:t>образовательного процесса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B80DE5" w:rsidRPr="00770EC6" w:rsidRDefault="00B80DE5" w:rsidP="00A12AC4">
            <w:r w:rsidRPr="00770EC6">
              <w:lastRenderedPageBreak/>
              <w:t>Физическая культура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 w:rsidRPr="00770EC6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>
            <w:pPr>
              <w:rPr>
                <w:i/>
                <w:iCs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B80DE5" w:rsidRPr="00770EC6" w:rsidRDefault="00B80DE5" w:rsidP="00A12AC4">
            <w:r>
              <w:t xml:space="preserve">Биология </w:t>
            </w:r>
          </w:p>
        </w:tc>
        <w:tc>
          <w:tcPr>
            <w:tcW w:w="4316" w:type="dxa"/>
            <w:shd w:val="clear" w:color="000000" w:fill="FFFFFF"/>
            <w:vAlign w:val="bottom"/>
            <w:hideMark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70EC6">
              <w:rPr>
                <w:b/>
                <w:bCs/>
              </w:rPr>
              <w:t> </w:t>
            </w:r>
          </w:p>
        </w:tc>
      </w:tr>
      <w:tr w:rsidR="00B80DE5" w:rsidRPr="00770EC6" w:rsidTr="00B80DE5">
        <w:trPr>
          <w:trHeight w:val="315"/>
        </w:trPr>
        <w:tc>
          <w:tcPr>
            <w:tcW w:w="2216" w:type="dxa"/>
            <w:vMerge/>
            <w:vAlign w:val="center"/>
            <w:hideMark/>
          </w:tcPr>
          <w:p w:rsidR="00B80DE5" w:rsidRPr="00770EC6" w:rsidRDefault="00B80DE5" w:rsidP="00A12AC4">
            <w:pPr>
              <w:rPr>
                <w:i/>
                <w:iCs/>
              </w:rPr>
            </w:pPr>
          </w:p>
        </w:tc>
        <w:tc>
          <w:tcPr>
            <w:tcW w:w="2552" w:type="dxa"/>
            <w:shd w:val="clear" w:color="000000" w:fill="FFFFFF"/>
            <w:hideMark/>
          </w:tcPr>
          <w:p w:rsidR="00B80DE5" w:rsidRPr="00770EC6" w:rsidRDefault="00B80DE5" w:rsidP="00A12AC4">
            <w:r>
              <w:t>Ф</w:t>
            </w:r>
            <w:r w:rsidRPr="00770EC6">
              <w:t>акультатив "</w:t>
            </w:r>
            <w:r>
              <w:t>Время читать</w:t>
            </w:r>
            <w:r w:rsidRPr="00770EC6">
              <w:t>"</w:t>
            </w:r>
          </w:p>
        </w:tc>
        <w:tc>
          <w:tcPr>
            <w:tcW w:w="4316" w:type="dxa"/>
            <w:shd w:val="clear" w:color="000000" w:fill="FFFFFF"/>
            <w:hideMark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80DE5" w:rsidRPr="00770EC6" w:rsidTr="00B80DE5">
        <w:trPr>
          <w:trHeight w:val="765"/>
        </w:trPr>
        <w:tc>
          <w:tcPr>
            <w:tcW w:w="4768" w:type="dxa"/>
            <w:gridSpan w:val="2"/>
            <w:shd w:val="clear" w:color="000000" w:fill="FFFFFF"/>
            <w:hideMark/>
          </w:tcPr>
          <w:p w:rsidR="00B80DE5" w:rsidRPr="00770EC6" w:rsidRDefault="00B80DE5" w:rsidP="00A12AC4">
            <w:pPr>
              <w:rPr>
                <w:b/>
                <w:bCs/>
              </w:rPr>
            </w:pPr>
            <w:r w:rsidRPr="00770EC6">
              <w:rPr>
                <w:b/>
                <w:bCs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4316" w:type="dxa"/>
            <w:shd w:val="clear" w:color="000000" w:fill="FFFFFF"/>
            <w:vAlign w:val="center"/>
            <w:hideMark/>
          </w:tcPr>
          <w:p w:rsidR="00B80DE5" w:rsidRPr="00770EC6" w:rsidRDefault="00B80DE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B80DE5" w:rsidRDefault="00B80DE5" w:rsidP="00B80DE5">
      <w:pPr>
        <w:pStyle w:val="a6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B80DE5" w:rsidRDefault="00B80DE5" w:rsidP="00B80DE5">
      <w:pPr>
        <w:pStyle w:val="a6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B80DE5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80DE5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80DE5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80DE5" w:rsidRPr="009F469C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469C">
        <w:rPr>
          <w:rFonts w:ascii="Times New Roman" w:hAnsi="Times New Roman"/>
          <w:b/>
          <w:sz w:val="28"/>
          <w:szCs w:val="28"/>
        </w:rPr>
        <w:t>Учебный план</w:t>
      </w:r>
    </w:p>
    <w:p w:rsidR="00B80DE5" w:rsidRPr="009F469C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469C"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 "</w:t>
      </w:r>
      <w:proofErr w:type="spellStart"/>
      <w:r w:rsidRPr="009F469C">
        <w:rPr>
          <w:rFonts w:ascii="Times New Roman" w:hAnsi="Times New Roman"/>
          <w:b/>
          <w:sz w:val="28"/>
          <w:szCs w:val="28"/>
        </w:rPr>
        <w:t>Сохновская</w:t>
      </w:r>
      <w:proofErr w:type="spellEnd"/>
      <w:r w:rsidRPr="009F469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школа"</w:t>
      </w:r>
    </w:p>
    <w:p w:rsidR="00B80DE5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F469C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9F469C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9F469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80DE5" w:rsidRPr="00770EC6" w:rsidRDefault="00B80DE5" w:rsidP="00B80DE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0EC6">
        <w:rPr>
          <w:rFonts w:ascii="Times New Roman" w:hAnsi="Times New Roman"/>
          <w:b/>
          <w:bCs/>
          <w:color w:val="000000"/>
          <w:sz w:val="28"/>
          <w:szCs w:val="28"/>
        </w:rPr>
        <w:t>Основное общее образование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099"/>
        <w:gridCol w:w="654"/>
        <w:gridCol w:w="931"/>
        <w:gridCol w:w="723"/>
        <w:gridCol w:w="536"/>
        <w:gridCol w:w="850"/>
      </w:tblGrid>
      <w:tr w:rsidR="00B80DE5" w:rsidRPr="00406823" w:rsidTr="000500BD">
        <w:trPr>
          <w:trHeight w:val="165"/>
        </w:trPr>
        <w:tc>
          <w:tcPr>
            <w:tcW w:w="97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  <w:bookmarkStart w:id="2" w:name="RANGE!A1:I52"/>
            <w:bookmarkStart w:id="3" w:name="RANGE!A1:I47"/>
            <w:bookmarkEnd w:id="2"/>
            <w:bookmarkEnd w:id="3"/>
            <w:r w:rsidRPr="00406823">
              <w:rPr>
                <w:b/>
                <w:bCs/>
              </w:rPr>
              <w:t>Основное общее образование</w:t>
            </w:r>
          </w:p>
        </w:tc>
      </w:tr>
      <w:tr w:rsidR="00B80DE5" w:rsidRPr="00406823" w:rsidTr="00B80DE5">
        <w:trPr>
          <w:trHeight w:val="427"/>
        </w:trPr>
        <w:tc>
          <w:tcPr>
            <w:tcW w:w="60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  <w:r w:rsidRPr="00406823">
              <w:rPr>
                <w:b/>
                <w:bCs/>
              </w:rPr>
              <w:t>Учебные предметы</w:t>
            </w:r>
          </w:p>
        </w:tc>
        <w:tc>
          <w:tcPr>
            <w:tcW w:w="28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Pr="00406823">
              <w:rPr>
                <w:b/>
                <w:bCs/>
              </w:rPr>
              <w:t xml:space="preserve"> </w:t>
            </w:r>
            <w:proofErr w:type="gramStart"/>
            <w:r w:rsidRPr="00406823">
              <w:rPr>
                <w:b/>
                <w:bCs/>
              </w:rPr>
              <w:t>ч</w:t>
            </w:r>
            <w:proofErr w:type="gramEnd"/>
            <w:r w:rsidRPr="00406823">
              <w:rPr>
                <w:b/>
                <w:bCs/>
              </w:rPr>
              <w:t>асов в неделю.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  <w:r w:rsidRPr="00406823">
              <w:rPr>
                <w:b/>
                <w:bCs/>
              </w:rPr>
              <w:t>всего</w:t>
            </w:r>
          </w:p>
        </w:tc>
      </w:tr>
      <w:tr w:rsidR="00B80DE5" w:rsidRPr="00406823" w:rsidTr="00B80DE5">
        <w:trPr>
          <w:trHeight w:val="53"/>
        </w:trPr>
        <w:tc>
          <w:tcPr>
            <w:tcW w:w="60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  <w:r w:rsidRPr="00406823">
              <w:rPr>
                <w:b/>
                <w:bCs/>
              </w:rPr>
              <w:t>VIII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  <w:r w:rsidRPr="00406823">
              <w:rPr>
                <w:b/>
                <w:bCs/>
              </w:rPr>
              <w:t>IX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</w:tr>
      <w:tr w:rsidR="00B80DE5" w:rsidRPr="00406823" w:rsidTr="00B80DE5">
        <w:trPr>
          <w:trHeight w:val="37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  <w:r w:rsidRPr="00406823">
              <w:rPr>
                <w:b/>
                <w:bCs/>
              </w:rPr>
              <w:t>Федеральный компонент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jc w:val="center"/>
              <w:rPr>
                <w:b/>
                <w:bCs/>
              </w:rPr>
            </w:pPr>
          </w:p>
        </w:tc>
      </w:tr>
      <w:tr w:rsidR="00B80DE5" w:rsidRPr="00406823" w:rsidTr="00B80DE5">
        <w:trPr>
          <w:trHeight w:val="247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Русский язык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80DE5" w:rsidRPr="00406823" w:rsidTr="00B80DE5">
        <w:trPr>
          <w:trHeight w:val="296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Литература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80DE5" w:rsidRPr="00406823" w:rsidTr="00B80DE5">
        <w:trPr>
          <w:trHeight w:val="188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Иностранный (Немецкий) язык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0DE5" w:rsidRPr="00406823" w:rsidTr="00B80DE5">
        <w:trPr>
          <w:trHeight w:val="221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Математика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80DE5" w:rsidRPr="00406823" w:rsidTr="00B80DE5">
        <w:trPr>
          <w:trHeight w:val="128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Информатика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80DE5" w:rsidRPr="00406823" w:rsidTr="00B80DE5">
        <w:trPr>
          <w:trHeight w:val="37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История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80DE5" w:rsidRPr="00406823" w:rsidTr="00B80DE5">
        <w:trPr>
          <w:trHeight w:val="37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Обществознание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80DE5" w:rsidRPr="00406823" w:rsidTr="00B80DE5">
        <w:trPr>
          <w:trHeight w:val="244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География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80DE5" w:rsidRPr="00406823" w:rsidTr="00B80DE5">
        <w:trPr>
          <w:trHeight w:val="120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Физика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80DE5" w:rsidRPr="00406823" w:rsidTr="00B80DE5">
        <w:trPr>
          <w:trHeight w:val="152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Химия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80DE5" w:rsidRPr="00406823" w:rsidTr="00B80DE5">
        <w:trPr>
          <w:trHeight w:val="37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Биология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80DE5" w:rsidRPr="00406823" w:rsidTr="00B80DE5">
        <w:trPr>
          <w:trHeight w:val="266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Искусство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80DE5" w:rsidRPr="00406823" w:rsidTr="00B80DE5">
        <w:trPr>
          <w:trHeight w:val="171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Технология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80DE5" w:rsidRPr="00406823" w:rsidTr="00B80DE5">
        <w:trPr>
          <w:trHeight w:val="20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Основы безопасности жизнедеятельности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80DE5" w:rsidRPr="00406823" w:rsidTr="00B80DE5">
        <w:trPr>
          <w:trHeight w:val="37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0DE5" w:rsidRPr="00406823" w:rsidTr="00B80DE5">
        <w:trPr>
          <w:trHeight w:val="212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B80DE5" w:rsidRPr="00406823" w:rsidTr="00B80DE5">
        <w:trPr>
          <w:trHeight w:val="222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Региональный (национальный региональный компонент) компонент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</w:tr>
      <w:tr w:rsidR="00B80DE5" w:rsidRPr="00406823" w:rsidTr="00B80DE5">
        <w:trPr>
          <w:trHeight w:val="281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Природа и экология Красноярского края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375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История Красноярского края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0,5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80DE5" w:rsidRPr="00406823" w:rsidTr="00B80DE5">
        <w:trPr>
          <w:trHeight w:val="53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B80DE5" w:rsidRPr="00406823" w:rsidTr="00B80DE5">
        <w:trPr>
          <w:trHeight w:val="176"/>
        </w:trPr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 xml:space="preserve">курсы по выбору для </w:t>
            </w:r>
            <w:proofErr w:type="spellStart"/>
            <w:r w:rsidRPr="00406823">
              <w:rPr>
                <w:b/>
                <w:bCs/>
              </w:rPr>
              <w:t>предпрофильной</w:t>
            </w:r>
            <w:proofErr w:type="spellEnd"/>
            <w:r w:rsidRPr="00406823">
              <w:rPr>
                <w:b/>
                <w:bCs/>
              </w:rPr>
              <w:t xml:space="preserve"> подготовки: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r w:rsidRPr="00406823">
              <w:t>Трудности орфографии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r w:rsidRPr="00406823">
              <w:t>Избранные вопросы математики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r w:rsidRPr="00406823">
              <w:t>Избранные вопросы математики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Развивайте дар речи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63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Теория и практика сочинения - рассуждения на основе прочитанного текста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Биология микромира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r w:rsidRPr="00406823">
              <w:t>Химия вокруг нас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 w:rsidRPr="00406823">
              <w:t>Практическое право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0,5</w:t>
            </w:r>
          </w:p>
        </w:tc>
      </w:tr>
      <w:tr w:rsidR="00B80DE5" w:rsidRPr="00406823" w:rsidTr="00B80DE5">
        <w:trPr>
          <w:trHeight w:val="31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r>
              <w:t xml:space="preserve">Черчение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/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80DE5" w:rsidRPr="00406823" w:rsidTr="00B80DE5">
        <w:trPr>
          <w:trHeight w:val="254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Итого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06823">
              <w:rPr>
                <w:b/>
                <w:bCs/>
              </w:rPr>
              <w:t>,5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</w:tr>
      <w:tr w:rsidR="00B80DE5" w:rsidRPr="00406823" w:rsidTr="00B80DE5">
        <w:trPr>
          <w:trHeight w:val="19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Аудиторная нагрузка при 5-ти дневной неделе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B80DE5" w:rsidRPr="00406823" w:rsidTr="00B80DE5">
        <w:trPr>
          <w:trHeight w:val="53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 w:rsidRPr="00406823">
              <w:rPr>
                <w:b/>
                <w:bCs/>
              </w:rPr>
              <w:t>Аудиторная нагрузка при 6-ти дневной неделе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DE5" w:rsidRPr="00406823" w:rsidRDefault="00B80DE5" w:rsidP="00A12AC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086C65" w:rsidRDefault="00086C65" w:rsidP="00C261F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6C65" w:rsidRPr="007568CF" w:rsidRDefault="00086C65" w:rsidP="00086C65">
      <w:pPr>
        <w:pStyle w:val="a6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7568CF">
        <w:rPr>
          <w:rStyle w:val="ab"/>
          <w:rFonts w:ascii="Times New Roman" w:hAnsi="Times New Roman"/>
          <w:b/>
          <w:sz w:val="28"/>
          <w:szCs w:val="28"/>
        </w:rPr>
        <w:t>Учебный план</w:t>
      </w:r>
    </w:p>
    <w:p w:rsidR="00086C65" w:rsidRPr="007568CF" w:rsidRDefault="00086C65" w:rsidP="00086C65">
      <w:pPr>
        <w:pStyle w:val="a6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7568CF">
        <w:rPr>
          <w:rStyle w:val="ab"/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 "</w:t>
      </w:r>
      <w:proofErr w:type="spellStart"/>
      <w:r w:rsidRPr="007568CF">
        <w:rPr>
          <w:rStyle w:val="ab"/>
          <w:rFonts w:ascii="Times New Roman" w:hAnsi="Times New Roman"/>
          <w:b/>
          <w:sz w:val="28"/>
          <w:szCs w:val="28"/>
        </w:rPr>
        <w:t>Сохновская</w:t>
      </w:r>
      <w:proofErr w:type="spellEnd"/>
      <w:r w:rsidRPr="007568CF">
        <w:rPr>
          <w:rStyle w:val="ab"/>
          <w:rFonts w:ascii="Times New Roman" w:hAnsi="Times New Roman"/>
          <w:b/>
          <w:sz w:val="28"/>
          <w:szCs w:val="28"/>
        </w:rPr>
        <w:t xml:space="preserve"> средняя общеобразовательная школа" </w:t>
      </w:r>
    </w:p>
    <w:p w:rsidR="00086C65" w:rsidRPr="007568CF" w:rsidRDefault="00086C65" w:rsidP="00086C65">
      <w:pPr>
        <w:pStyle w:val="a6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 w:rsidRPr="007568CF">
        <w:rPr>
          <w:rStyle w:val="ab"/>
          <w:rFonts w:ascii="Times New Roman" w:hAnsi="Times New Roman"/>
          <w:b/>
          <w:sz w:val="28"/>
          <w:szCs w:val="28"/>
        </w:rPr>
        <w:t xml:space="preserve"> на 201</w:t>
      </w:r>
      <w:r>
        <w:rPr>
          <w:rStyle w:val="ab"/>
          <w:rFonts w:ascii="Times New Roman" w:hAnsi="Times New Roman"/>
          <w:b/>
          <w:sz w:val="28"/>
          <w:szCs w:val="28"/>
        </w:rPr>
        <w:t>7</w:t>
      </w:r>
      <w:r w:rsidRPr="007568CF">
        <w:rPr>
          <w:rStyle w:val="ab"/>
          <w:rFonts w:ascii="Times New Roman" w:hAnsi="Times New Roman"/>
          <w:b/>
          <w:sz w:val="28"/>
          <w:szCs w:val="28"/>
        </w:rPr>
        <w:t>-201</w:t>
      </w:r>
      <w:r>
        <w:rPr>
          <w:rStyle w:val="ab"/>
          <w:rFonts w:ascii="Times New Roman" w:hAnsi="Times New Roman"/>
          <w:b/>
          <w:sz w:val="28"/>
          <w:szCs w:val="28"/>
        </w:rPr>
        <w:t xml:space="preserve">8 </w:t>
      </w:r>
      <w:r w:rsidRPr="007568CF">
        <w:rPr>
          <w:rStyle w:val="ab"/>
          <w:rFonts w:ascii="Times New Roman" w:hAnsi="Times New Roman"/>
          <w:b/>
          <w:sz w:val="28"/>
          <w:szCs w:val="28"/>
        </w:rPr>
        <w:t>учебный год.</w:t>
      </w:r>
      <w:r w:rsidRPr="007568CF">
        <w:rPr>
          <w:rStyle w:val="ab"/>
          <w:rFonts w:ascii="Times New Roman" w:hAnsi="Times New Roman"/>
          <w:b/>
          <w:sz w:val="28"/>
          <w:szCs w:val="28"/>
        </w:rPr>
        <w:br/>
        <w:t>Среднее общее образование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  <w:gridCol w:w="1417"/>
        <w:gridCol w:w="1701"/>
        <w:gridCol w:w="993"/>
      </w:tblGrid>
      <w:tr w:rsidR="00086C65" w:rsidRPr="00FA3434" w:rsidTr="00A12AC4">
        <w:trPr>
          <w:trHeight w:val="315"/>
        </w:trPr>
        <w:tc>
          <w:tcPr>
            <w:tcW w:w="5408" w:type="dxa"/>
            <w:vMerge w:val="restart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Учебные предметы</w:t>
            </w:r>
          </w:p>
        </w:tc>
        <w:tc>
          <w:tcPr>
            <w:tcW w:w="3118" w:type="dxa"/>
            <w:gridSpan w:val="2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  <w:sz w:val="20"/>
              </w:rPr>
            </w:pPr>
            <w:r w:rsidRPr="00FA3434">
              <w:rPr>
                <w:b/>
                <w:bCs/>
                <w:sz w:val="20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всего</w:t>
            </w:r>
          </w:p>
        </w:tc>
      </w:tr>
      <w:tr w:rsidR="00086C65" w:rsidRPr="00FA3434" w:rsidTr="00A12AC4">
        <w:trPr>
          <w:trHeight w:val="181"/>
        </w:trPr>
        <w:tc>
          <w:tcPr>
            <w:tcW w:w="5408" w:type="dxa"/>
            <w:vMerge/>
            <w:vAlign w:val="center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993" w:type="dxa"/>
            <w:vMerge/>
            <w:vAlign w:val="center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Федеральный компонент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Базовые учебные предметы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Русский язык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lastRenderedPageBreak/>
              <w:t xml:space="preserve">Литература 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6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Немецкий язык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6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Математика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8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Информатика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История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4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4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География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Химия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4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Физика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4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Биология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Физическая культура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6</w:t>
            </w:r>
          </w:p>
        </w:tc>
      </w:tr>
      <w:tr w:rsidR="00086C65" w:rsidRPr="00FA3434" w:rsidTr="00A12AC4">
        <w:trPr>
          <w:trHeight w:val="246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60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Мировая художественная культура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 xml:space="preserve">Технология 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086C65" w:rsidRPr="00FA3434" w:rsidTr="00A12AC4">
        <w:trPr>
          <w:trHeight w:val="48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Региональный (национальный региональный компонент) компонент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 w:rsidRPr="00FA3434">
              <w:t>Основы регионального развития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4</w:t>
            </w:r>
          </w:p>
        </w:tc>
      </w:tr>
      <w:tr w:rsidR="00086C65" w:rsidRPr="00FA3434" w:rsidTr="00A12AC4">
        <w:trPr>
          <w:trHeight w:val="330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9F469C" w:rsidRDefault="00086C65" w:rsidP="00A12AC4">
            <w:pPr>
              <w:jc w:val="center"/>
              <w:rPr>
                <w:b/>
              </w:rPr>
            </w:pPr>
            <w:r w:rsidRPr="009F469C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9F469C" w:rsidRDefault="00086C65" w:rsidP="00A12AC4">
            <w:pPr>
              <w:jc w:val="center"/>
              <w:rPr>
                <w:b/>
              </w:rPr>
            </w:pPr>
            <w:r w:rsidRPr="009F469C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4</w:t>
            </w:r>
          </w:p>
        </w:tc>
      </w:tr>
      <w:tr w:rsidR="00086C65" w:rsidRPr="00FA3434" w:rsidTr="00A12AC4">
        <w:trPr>
          <w:trHeight w:val="232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Компонент образовательного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</w:tr>
      <w:tr w:rsidR="00086C65" w:rsidRPr="00FA3434" w:rsidTr="00A12AC4">
        <w:trPr>
          <w:trHeight w:val="232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>
              <w:t xml:space="preserve">Астрономия 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Элективные курсы по предметам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 </w:t>
            </w:r>
          </w:p>
        </w:tc>
      </w:tr>
      <w:tr w:rsidR="00086C65" w:rsidRPr="00FA3434" w:rsidTr="00A12AC4">
        <w:trPr>
          <w:trHeight w:val="171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>
              <w:t xml:space="preserve">Русский язык </w:t>
            </w:r>
            <w:r w:rsidRPr="00FA3434">
              <w:t>"Анализ текста. Теория и прак</w:t>
            </w:r>
            <w:r>
              <w:t>тика</w:t>
            </w:r>
            <w:r w:rsidRPr="00FA3434"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 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>
              <w:t xml:space="preserve">Русский язык </w:t>
            </w:r>
            <w:r w:rsidRPr="00FA3434">
              <w:t>"Культура речи"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 </w:t>
            </w:r>
            <w: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15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>
              <w:t xml:space="preserve">Математика  </w:t>
            </w:r>
            <w:r w:rsidRPr="00FA3434">
              <w:t>«</w:t>
            </w:r>
            <w:r>
              <w:t>Замечательные неравенства</w:t>
            </w:r>
            <w:r w:rsidRPr="00FA3434"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162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>
              <w:t xml:space="preserve">Математика </w:t>
            </w:r>
            <w:r w:rsidRPr="00FA3434">
              <w:t>«Логические основы математики»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42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r>
              <w:t xml:space="preserve">Физика </w:t>
            </w:r>
            <w:r w:rsidRPr="00FA3434">
              <w:t>"Методы решения физических задач"</w:t>
            </w:r>
          </w:p>
        </w:tc>
        <w:tc>
          <w:tcPr>
            <w:tcW w:w="1417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86C65" w:rsidRPr="00FA3434" w:rsidRDefault="00086C65" w:rsidP="00A12AC4">
            <w:pPr>
              <w:jc w:val="center"/>
            </w:pPr>
            <w:r w:rsidRPr="00FA3434"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2</w:t>
            </w:r>
          </w:p>
        </w:tc>
      </w:tr>
      <w:tr w:rsidR="00086C65" w:rsidRPr="00FA3434" w:rsidTr="00A12AC4">
        <w:trPr>
          <w:trHeight w:val="330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086C65" w:rsidRPr="00FA3434" w:rsidTr="00A12AC4">
        <w:trPr>
          <w:trHeight w:val="354"/>
        </w:trPr>
        <w:tc>
          <w:tcPr>
            <w:tcW w:w="5408" w:type="dxa"/>
            <w:shd w:val="clear" w:color="auto" w:fill="auto"/>
            <w:hideMark/>
          </w:tcPr>
          <w:p w:rsidR="00086C65" w:rsidRPr="00FA3434" w:rsidRDefault="00086C65" w:rsidP="00A12AC4">
            <w:pPr>
              <w:rPr>
                <w:b/>
                <w:bCs/>
              </w:rPr>
            </w:pPr>
            <w:r w:rsidRPr="00FA3434">
              <w:rPr>
                <w:b/>
                <w:bCs/>
              </w:rPr>
              <w:t>Аудиторная нагрузка при 6-ти дневной неделе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86C65" w:rsidRPr="00FA3434" w:rsidRDefault="00086C65" w:rsidP="00A12AC4">
            <w:pPr>
              <w:jc w:val="center"/>
              <w:rPr>
                <w:b/>
                <w:bCs/>
              </w:rPr>
            </w:pPr>
            <w:r w:rsidRPr="00FA3434">
              <w:rPr>
                <w:b/>
                <w:bCs/>
              </w:rPr>
              <w:t>72</w:t>
            </w:r>
          </w:p>
        </w:tc>
      </w:tr>
    </w:tbl>
    <w:p w:rsidR="00086C65" w:rsidRDefault="00086C65" w:rsidP="00086C65">
      <w:pPr>
        <w:pStyle w:val="a6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C261F9" w:rsidRPr="00223E53" w:rsidRDefault="00C261F9" w:rsidP="00C261F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23E53">
        <w:rPr>
          <w:rFonts w:ascii="Times New Roman" w:hAnsi="Times New Roman"/>
          <w:b/>
          <w:i/>
          <w:sz w:val="24"/>
          <w:szCs w:val="24"/>
        </w:rPr>
        <w:t>Дополнительное образование в образовательном учреждении (кружки, секции, клубы)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374"/>
        <w:gridCol w:w="2712"/>
        <w:gridCol w:w="1967"/>
      </w:tblGrid>
      <w:tr w:rsidR="00C261F9" w:rsidRPr="00223E53" w:rsidTr="008A3B37">
        <w:tc>
          <w:tcPr>
            <w:tcW w:w="2517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74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Часы, расписание занятий</w:t>
            </w:r>
          </w:p>
        </w:tc>
        <w:tc>
          <w:tcPr>
            <w:tcW w:w="2712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1967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Куратор (педагог)</w:t>
            </w:r>
          </w:p>
        </w:tc>
      </w:tr>
      <w:tr w:rsidR="00C261F9" w:rsidRPr="00223E53" w:rsidTr="008A3B37">
        <w:tc>
          <w:tcPr>
            <w:tcW w:w="2517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7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3B7A" w:rsidRPr="00223E53" w:rsidTr="008A3B37">
        <w:tc>
          <w:tcPr>
            <w:tcW w:w="2517" w:type="dxa"/>
          </w:tcPr>
          <w:p w:rsidR="00473B7A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Краеведение</w:t>
            </w:r>
          </w:p>
        </w:tc>
        <w:tc>
          <w:tcPr>
            <w:tcW w:w="2374" w:type="dxa"/>
          </w:tcPr>
          <w:p w:rsidR="00473B7A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4,5 часа вторник, четверг</w:t>
            </w:r>
          </w:p>
        </w:tc>
        <w:tc>
          <w:tcPr>
            <w:tcW w:w="2712" w:type="dxa"/>
          </w:tcPr>
          <w:p w:rsidR="00473B7A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67" w:type="dxa"/>
          </w:tcPr>
          <w:p w:rsidR="00473B7A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Шкуратова М.Н.</w:t>
            </w:r>
          </w:p>
        </w:tc>
      </w:tr>
      <w:tr w:rsidR="00473B7A" w:rsidRPr="00223E53" w:rsidTr="008A3B37">
        <w:tc>
          <w:tcPr>
            <w:tcW w:w="2517" w:type="dxa"/>
          </w:tcPr>
          <w:p w:rsidR="00473B7A" w:rsidRPr="00223E53" w:rsidRDefault="00F85E36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ТРИЗ</w:t>
            </w:r>
          </w:p>
        </w:tc>
        <w:tc>
          <w:tcPr>
            <w:tcW w:w="2374" w:type="dxa"/>
          </w:tcPr>
          <w:p w:rsidR="00473B7A" w:rsidRPr="00223E53" w:rsidRDefault="00F85E36" w:rsidP="00F85E36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4,5 часа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понедельник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среда</w:t>
            </w:r>
          </w:p>
        </w:tc>
        <w:tc>
          <w:tcPr>
            <w:tcW w:w="2712" w:type="dxa"/>
          </w:tcPr>
          <w:p w:rsidR="00473B7A" w:rsidRPr="00223E53" w:rsidRDefault="00F85E36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967" w:type="dxa"/>
          </w:tcPr>
          <w:p w:rsidR="00473B7A" w:rsidRPr="00223E53" w:rsidRDefault="00F85E36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Глазков А.В.</w:t>
            </w:r>
          </w:p>
        </w:tc>
      </w:tr>
      <w:tr w:rsidR="00C261F9" w:rsidRPr="00223E53" w:rsidTr="008A3B37">
        <w:tc>
          <w:tcPr>
            <w:tcW w:w="2517" w:type="dxa"/>
          </w:tcPr>
          <w:p w:rsidR="00C261F9" w:rsidRPr="00223E53" w:rsidRDefault="00C261F9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7053" w:type="dxa"/>
            <w:gridSpan w:val="3"/>
          </w:tcPr>
          <w:p w:rsidR="00C261F9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4,5</w:t>
            </w:r>
          </w:p>
        </w:tc>
      </w:tr>
    </w:tbl>
    <w:p w:rsidR="00473B7A" w:rsidRPr="00223E53" w:rsidRDefault="00473B7A" w:rsidP="001B6E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6E66" w:rsidRPr="00223E53" w:rsidRDefault="001B6E66" w:rsidP="001B6E6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23E53">
        <w:rPr>
          <w:rFonts w:ascii="Times New Roman" w:hAnsi="Times New Roman"/>
          <w:b/>
          <w:i/>
          <w:sz w:val="24"/>
          <w:szCs w:val="24"/>
        </w:rPr>
        <w:t>Дополнительное образование вне образовательного учреждения</w:t>
      </w:r>
      <w:r w:rsidRPr="00223E53">
        <w:rPr>
          <w:rFonts w:ascii="Times New Roman" w:hAnsi="Times New Roman"/>
          <w:b/>
          <w:i/>
          <w:sz w:val="24"/>
          <w:szCs w:val="24"/>
        </w:rPr>
        <w:br/>
        <w:t xml:space="preserve"> (кружки, секции, клубы)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2445"/>
        <w:gridCol w:w="2447"/>
        <w:gridCol w:w="2232"/>
      </w:tblGrid>
      <w:tr w:rsidR="001B6E66" w:rsidRPr="00223E53" w:rsidTr="00473B7A">
        <w:tc>
          <w:tcPr>
            <w:tcW w:w="2446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445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Часы, расписание занятий</w:t>
            </w:r>
          </w:p>
        </w:tc>
        <w:tc>
          <w:tcPr>
            <w:tcW w:w="2447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2232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Куратор (педагог)</w:t>
            </w:r>
          </w:p>
        </w:tc>
      </w:tr>
      <w:tr w:rsidR="001B6E66" w:rsidRPr="00223E53" w:rsidTr="00473B7A">
        <w:trPr>
          <w:trHeight w:val="912"/>
        </w:trPr>
        <w:tc>
          <w:tcPr>
            <w:tcW w:w="2446" w:type="dxa"/>
          </w:tcPr>
          <w:p w:rsidR="001B6E66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мониторинга «</w:t>
            </w:r>
            <w:proofErr w:type="spellStart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СтатГрад</w:t>
            </w:r>
            <w:proofErr w:type="spellEnd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 15.00</w:t>
            </w:r>
          </w:p>
          <w:p w:rsidR="00473B7A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Среда 15.00</w:t>
            </w:r>
          </w:p>
        </w:tc>
        <w:tc>
          <w:tcPr>
            <w:tcW w:w="2447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олимпиаде</w:t>
            </w:r>
          </w:p>
        </w:tc>
        <w:tc>
          <w:tcPr>
            <w:tcW w:w="2232" w:type="dxa"/>
          </w:tcPr>
          <w:p w:rsidR="001B6E66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Носова А.А.</w:t>
            </w:r>
          </w:p>
        </w:tc>
      </w:tr>
      <w:tr w:rsidR="001B6E66" w:rsidRPr="00223E53" w:rsidTr="00473B7A">
        <w:tc>
          <w:tcPr>
            <w:tcW w:w="2446" w:type="dxa"/>
          </w:tcPr>
          <w:p w:rsidR="001B6E66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Индивидуальные занятия с учащимися по подготовке к олимпиадам.</w:t>
            </w:r>
          </w:p>
        </w:tc>
        <w:tc>
          <w:tcPr>
            <w:tcW w:w="2445" w:type="dxa"/>
          </w:tcPr>
          <w:p w:rsidR="001B6E66" w:rsidRPr="00223E53" w:rsidRDefault="00473B7A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 – пятница 14.30.</w:t>
            </w:r>
          </w:p>
        </w:tc>
        <w:tc>
          <w:tcPr>
            <w:tcW w:w="2447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олимпиаде</w:t>
            </w:r>
          </w:p>
        </w:tc>
        <w:tc>
          <w:tcPr>
            <w:tcW w:w="2232" w:type="dxa"/>
          </w:tcPr>
          <w:p w:rsidR="001B6E66" w:rsidRPr="00223E53" w:rsidRDefault="00473B7A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Носова А.А., </w:t>
            </w:r>
            <w:proofErr w:type="spellStart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Н.А., Сергеева О.Н., Ведерникова Н.А., Воронков А.М., </w:t>
            </w:r>
            <w:proofErr w:type="spellStart"/>
            <w:r w:rsidR="00ED4790">
              <w:rPr>
                <w:rFonts w:ascii="Times New Roman" w:hAnsi="Times New Roman"/>
                <w:b/>
                <w:i/>
                <w:sz w:val="24"/>
                <w:szCs w:val="24"/>
              </w:rPr>
              <w:t>Бледнова</w:t>
            </w:r>
            <w:proofErr w:type="spellEnd"/>
            <w:r w:rsidR="00ED47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П.Л</w:t>
            </w:r>
          </w:p>
        </w:tc>
      </w:tr>
      <w:tr w:rsidR="001B6E66" w:rsidRPr="00223E53" w:rsidTr="00473B7A">
        <w:tc>
          <w:tcPr>
            <w:tcW w:w="2446" w:type="dxa"/>
          </w:tcPr>
          <w:p w:rsidR="001B6E66" w:rsidRPr="00223E53" w:rsidRDefault="001B6E66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Районн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ая интенсивная школа «</w:t>
            </w:r>
            <w:r w:rsidR="00ED47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Погружение 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45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Осенние, зимние и весенние каникулы</w:t>
            </w:r>
          </w:p>
        </w:tc>
        <w:tc>
          <w:tcPr>
            <w:tcW w:w="2447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олимпиаде</w:t>
            </w:r>
          </w:p>
        </w:tc>
        <w:tc>
          <w:tcPr>
            <w:tcW w:w="2232" w:type="dxa"/>
          </w:tcPr>
          <w:p w:rsidR="001B6E66" w:rsidRDefault="006039A8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Носова А.А., </w:t>
            </w:r>
            <w:proofErr w:type="spellStart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Н.А., Сергеева О.Н., Ведерникова Н.А., Воронков А.М., 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Шкуратова М.Н.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П.Л.</w:t>
            </w:r>
          </w:p>
          <w:p w:rsidR="00ED4790" w:rsidRPr="00223E53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6E66" w:rsidRPr="00223E53" w:rsidTr="00473B7A">
        <w:tc>
          <w:tcPr>
            <w:tcW w:w="2446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Зональн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ые </w:t>
            </w: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интенсивн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школ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2445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Осенние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весенние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039A8"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зимние </w:t>
            </w: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2447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олимпиаде</w:t>
            </w:r>
          </w:p>
        </w:tc>
        <w:tc>
          <w:tcPr>
            <w:tcW w:w="2232" w:type="dxa"/>
          </w:tcPr>
          <w:p w:rsidR="001B6E66" w:rsidRDefault="006039A8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Носова А.А., </w:t>
            </w:r>
            <w:proofErr w:type="spellStart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Н.А., Сергеева О.Н., Ведерникова Н.А., Воронков А.М., 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П.Л.</w:t>
            </w:r>
          </w:p>
          <w:p w:rsidR="00ED4790" w:rsidRPr="00223E53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6E66" w:rsidRPr="00223E53" w:rsidTr="00E76D4E">
        <w:tc>
          <w:tcPr>
            <w:tcW w:w="2446" w:type="dxa"/>
          </w:tcPr>
          <w:p w:rsidR="001B6E66" w:rsidRPr="00223E53" w:rsidRDefault="001B6E66" w:rsidP="00473B7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7124" w:type="dxa"/>
            <w:gridSpan w:val="3"/>
          </w:tcPr>
          <w:p w:rsidR="001B6E66" w:rsidRPr="00223E53" w:rsidRDefault="006039A8" w:rsidP="00473B7A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1B6E66" w:rsidRPr="00223E53" w:rsidRDefault="001B6E66" w:rsidP="001B6E6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23E53">
        <w:rPr>
          <w:rFonts w:ascii="Times New Roman" w:hAnsi="Times New Roman"/>
          <w:b/>
          <w:i/>
          <w:sz w:val="24"/>
          <w:szCs w:val="24"/>
        </w:rPr>
        <w:t xml:space="preserve">Индивидуальное сопровождение (диагностика, психологические тренинги, </w:t>
      </w:r>
      <w:proofErr w:type="spellStart"/>
      <w:r w:rsidRPr="00223E53">
        <w:rPr>
          <w:rFonts w:ascii="Times New Roman" w:hAnsi="Times New Roman"/>
          <w:b/>
          <w:i/>
          <w:sz w:val="24"/>
          <w:szCs w:val="24"/>
        </w:rPr>
        <w:t>менторство</w:t>
      </w:r>
      <w:proofErr w:type="spellEnd"/>
      <w:r w:rsidRPr="00223E53">
        <w:rPr>
          <w:rFonts w:ascii="Times New Roman" w:hAnsi="Times New Roman"/>
          <w:b/>
          <w:i/>
          <w:sz w:val="24"/>
          <w:szCs w:val="24"/>
        </w:rPr>
        <w:t>, социальная работа, профориентация)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5127"/>
        <w:gridCol w:w="1846"/>
      </w:tblGrid>
      <w:tr w:rsidR="001B6E66" w:rsidRPr="00223E53" w:rsidTr="001B6E66">
        <w:tc>
          <w:tcPr>
            <w:tcW w:w="2598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Виды занятий, мероприятий</w:t>
            </w:r>
          </w:p>
        </w:tc>
        <w:tc>
          <w:tcPr>
            <w:tcW w:w="5127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Часы, расписание занятий</w:t>
            </w:r>
          </w:p>
        </w:tc>
        <w:tc>
          <w:tcPr>
            <w:tcW w:w="1846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Куратор (руководитель)</w:t>
            </w:r>
          </w:p>
        </w:tc>
      </w:tr>
      <w:tr w:rsidR="001B6E66" w:rsidRPr="00223E53" w:rsidTr="008A3B37">
        <w:trPr>
          <w:trHeight w:val="547"/>
        </w:trPr>
        <w:tc>
          <w:tcPr>
            <w:tcW w:w="2598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Классные часы по профориентации</w:t>
            </w:r>
          </w:p>
        </w:tc>
        <w:tc>
          <w:tcPr>
            <w:tcW w:w="5127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еженедельно</w:t>
            </w:r>
          </w:p>
        </w:tc>
        <w:tc>
          <w:tcPr>
            <w:tcW w:w="1846" w:type="dxa"/>
          </w:tcPr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Носова А.А., Воронков А.М., </w:t>
            </w:r>
          </w:p>
          <w:p w:rsidR="001B6E66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П.Л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Галкина Ж.В.</w:t>
            </w:r>
          </w:p>
          <w:p w:rsidR="00ED4790" w:rsidRPr="00223E53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Лескова Т.И.</w:t>
            </w:r>
          </w:p>
        </w:tc>
      </w:tr>
      <w:tr w:rsidR="001B6E66" w:rsidRPr="00223E53" w:rsidTr="008A3B37">
        <w:trPr>
          <w:trHeight w:val="828"/>
        </w:trPr>
        <w:tc>
          <w:tcPr>
            <w:tcW w:w="2598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Социальные акции</w:t>
            </w:r>
          </w:p>
        </w:tc>
        <w:tc>
          <w:tcPr>
            <w:tcW w:w="5127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ежемесячно</w:t>
            </w:r>
          </w:p>
        </w:tc>
        <w:tc>
          <w:tcPr>
            <w:tcW w:w="1846" w:type="dxa"/>
          </w:tcPr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Носова А.А., Воронков А.М., 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П.Л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Галкина Ж.В.</w:t>
            </w:r>
          </w:p>
          <w:p w:rsidR="001B6E66" w:rsidRPr="00223E53" w:rsidRDefault="00ED4790" w:rsidP="00ED47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Лескова Т.И.</w:t>
            </w:r>
          </w:p>
        </w:tc>
      </w:tr>
    </w:tbl>
    <w:p w:rsidR="001B6E66" w:rsidRPr="00223E53" w:rsidRDefault="001B6E66" w:rsidP="001B6E6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23E53">
        <w:rPr>
          <w:rFonts w:ascii="Times New Roman" w:hAnsi="Times New Roman"/>
          <w:b/>
          <w:i/>
          <w:sz w:val="24"/>
          <w:szCs w:val="24"/>
        </w:rPr>
        <w:t>Участие в общественной деятельности в образовательном учреждении и вне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463"/>
        <w:gridCol w:w="2664"/>
        <w:gridCol w:w="1846"/>
      </w:tblGrid>
      <w:tr w:rsidR="001B6E66" w:rsidRPr="00223E53" w:rsidTr="001B6E66">
        <w:tc>
          <w:tcPr>
            <w:tcW w:w="2597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Название органа ученического самоуправления</w:t>
            </w:r>
          </w:p>
        </w:tc>
        <w:tc>
          <w:tcPr>
            <w:tcW w:w="2463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64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46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Куратор (руководитель)</w:t>
            </w:r>
          </w:p>
        </w:tc>
      </w:tr>
      <w:tr w:rsidR="001B6E66" w:rsidRPr="00223E53" w:rsidTr="001B6E66">
        <w:tc>
          <w:tcPr>
            <w:tcW w:w="2597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Совет старшеклассников «Содружество»</w:t>
            </w:r>
          </w:p>
        </w:tc>
        <w:tc>
          <w:tcPr>
            <w:tcW w:w="2463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проведение общешкольных мероприятий</w:t>
            </w:r>
          </w:p>
        </w:tc>
        <w:tc>
          <w:tcPr>
            <w:tcW w:w="2664" w:type="dxa"/>
          </w:tcPr>
          <w:p w:rsidR="001B6E66" w:rsidRPr="00223E53" w:rsidRDefault="001B6E66" w:rsidP="006039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</w:tcPr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Носова А.А., Воронков А.М., 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П.Л</w:t>
            </w:r>
          </w:p>
          <w:p w:rsidR="00ED4790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Галкина Ж.В.</w:t>
            </w:r>
          </w:p>
          <w:p w:rsidR="001B6E66" w:rsidRPr="00223E53" w:rsidRDefault="00ED4790" w:rsidP="00ED4790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Лескова Т.И.</w:t>
            </w:r>
          </w:p>
        </w:tc>
      </w:tr>
    </w:tbl>
    <w:p w:rsidR="001B6E66" w:rsidRPr="00223E53" w:rsidRDefault="001B6E66" w:rsidP="001B6E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6E66" w:rsidRPr="00223E53" w:rsidRDefault="001B6E66" w:rsidP="00C261F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1511" w:rsidRPr="00223E53" w:rsidRDefault="00661511" w:rsidP="00905B5D">
      <w:pPr>
        <w:rPr>
          <w:rFonts w:ascii="Times New Roman" w:hAnsi="Times New Roman"/>
          <w:sz w:val="24"/>
          <w:szCs w:val="24"/>
        </w:rPr>
        <w:sectPr w:rsidR="00661511" w:rsidRPr="00223E53" w:rsidSect="00B80DE5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C261F9" w:rsidRPr="00223E53" w:rsidRDefault="00C261F9" w:rsidP="00C261F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23E53">
        <w:rPr>
          <w:rFonts w:ascii="Times New Roman" w:hAnsi="Times New Roman"/>
          <w:b/>
          <w:i/>
          <w:sz w:val="24"/>
          <w:szCs w:val="24"/>
        </w:rPr>
        <w:lastRenderedPageBreak/>
        <w:t>Участие в олимпиадах, конференциях, конкурсах, фестивалях, соревнованиях, проектах, программах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402"/>
        <w:gridCol w:w="3686"/>
        <w:gridCol w:w="2835"/>
      </w:tblGrid>
      <w:tr w:rsidR="006701E5" w:rsidRPr="00223E53" w:rsidTr="00AA68B9">
        <w:tc>
          <w:tcPr>
            <w:tcW w:w="4644" w:type="dxa"/>
          </w:tcPr>
          <w:p w:rsidR="006701E5" w:rsidRPr="00223E53" w:rsidRDefault="006701E5" w:rsidP="0080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6701E5" w:rsidRPr="00223E53" w:rsidRDefault="006701E5" w:rsidP="0080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86" w:type="dxa"/>
          </w:tcPr>
          <w:p w:rsidR="006701E5" w:rsidRPr="00223E53" w:rsidRDefault="006701E5" w:rsidP="0080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6701E5" w:rsidRPr="00223E53" w:rsidRDefault="006701E5" w:rsidP="0080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701E5" w:rsidRPr="00223E53" w:rsidTr="00AA68B9">
        <w:trPr>
          <w:trHeight w:val="1006"/>
        </w:trPr>
        <w:tc>
          <w:tcPr>
            <w:tcW w:w="4644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Индивидуальные консультации по химии, физике, математике, истории, обществознанию, русскому языку.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Систематизация и углубление знаний.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Сергеева О.Н.,</w:t>
            </w:r>
          </w:p>
          <w:p w:rsidR="006701E5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Носова А.А., Галкина </w:t>
            </w:r>
            <w:r>
              <w:rPr>
                <w:rFonts w:ascii="Times New Roman" w:hAnsi="Times New Roman"/>
                <w:sz w:val="24"/>
                <w:szCs w:val="24"/>
              </w:rPr>
              <w:t>Ж.В.</w:t>
            </w:r>
          </w:p>
          <w:p w:rsidR="006701E5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Авдонин Н.В., Воронков А.М.</w:t>
            </w:r>
          </w:p>
          <w:p w:rsidR="006701E5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Шкуратова М.Н.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1006"/>
        </w:trPr>
        <w:tc>
          <w:tcPr>
            <w:tcW w:w="4644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олимпиады, конкурсы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>глубление знаний.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01E5" w:rsidRPr="00223E53" w:rsidRDefault="006701E5" w:rsidP="006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Сергеева О.Н.,</w:t>
            </w:r>
          </w:p>
          <w:p w:rsidR="006701E5" w:rsidRDefault="006701E5" w:rsidP="006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Носова А.А., Галкина </w:t>
            </w:r>
            <w:r>
              <w:rPr>
                <w:rFonts w:ascii="Times New Roman" w:hAnsi="Times New Roman"/>
                <w:sz w:val="24"/>
                <w:szCs w:val="24"/>
              </w:rPr>
              <w:t>Ж.В.</w:t>
            </w:r>
          </w:p>
          <w:p w:rsidR="006701E5" w:rsidRDefault="006701E5" w:rsidP="006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Авдонин Н.В., Воронков А.М.</w:t>
            </w:r>
          </w:p>
          <w:p w:rsidR="006701E5" w:rsidRDefault="006701E5" w:rsidP="006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  <w:p w:rsidR="006701E5" w:rsidRPr="00223E53" w:rsidRDefault="006701E5" w:rsidP="006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Шкуратова М.Н.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Элективные курсы по химии «</w:t>
            </w:r>
            <w:r>
              <w:rPr>
                <w:rFonts w:ascii="Times New Roman" w:hAnsi="Times New Roman"/>
                <w:sz w:val="24"/>
                <w:szCs w:val="24"/>
              </w:rPr>
              <w:t>Химия вокруг нас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естественнонаучного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Элективные курсы по русскому языку «Развивайте дар речи»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филологического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Элективные курсы по математике «</w:t>
            </w: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математического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А.А.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факультатив 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Время читать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читательской компетенции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Элективные курсы по обществознанию «Практическое право»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естественнонаучного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Шкуратова М.Н.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Элективные курсы по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Трудности  орфографии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филологического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микромира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Расширение кругозора и </w:t>
            </w:r>
            <w:r w:rsidRPr="00223E53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интереса к изучению предметов естественнонаучного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lastRenderedPageBreak/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23">
              <w:lastRenderedPageBreak/>
              <w:t>Теория и практика сочинения - рассуждения на основе прочитанного текста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филологического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Бледнова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Элективные курсы по русскому языку «Культура речи»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филологического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Воронков А.М.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Элективные курсы по математике «Замечательные неравенства»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</w:t>
            </w:r>
            <w:r>
              <w:rPr>
                <w:rFonts w:ascii="Times New Roman" w:hAnsi="Times New Roman"/>
                <w:sz w:val="24"/>
                <w:szCs w:val="24"/>
              </w:rPr>
              <w:t>учению предметов математического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А.А.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Элективные курсы по физике «Методы решения физических задач»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естественнонаучного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FA3434" w:rsidRDefault="006701E5" w:rsidP="00805D63">
            <w:r>
              <w:t xml:space="preserve">Русский язык </w:t>
            </w:r>
            <w:r w:rsidRPr="00FA3434">
              <w:t>"Анализ текста. Теория и прак</w:t>
            </w:r>
            <w:r>
              <w:t>тика</w:t>
            </w:r>
            <w:r w:rsidRPr="00FA3434">
              <w:t>"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филологического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Воронков А.М.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282"/>
        </w:trPr>
        <w:tc>
          <w:tcPr>
            <w:tcW w:w="4644" w:type="dxa"/>
            <w:tcBorders>
              <w:top w:val="single" w:sz="4" w:space="0" w:color="auto"/>
            </w:tcBorders>
          </w:tcPr>
          <w:p w:rsidR="006701E5" w:rsidRPr="00FA3434" w:rsidRDefault="006701E5" w:rsidP="00805D63">
            <w:r>
              <w:t xml:space="preserve">Математика </w:t>
            </w:r>
            <w:r w:rsidRPr="00FA3434">
              <w:t>«Логические основы математики»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</w:t>
            </w:r>
            <w:r>
              <w:rPr>
                <w:rFonts w:ascii="Times New Roman" w:hAnsi="Times New Roman"/>
                <w:sz w:val="24"/>
                <w:szCs w:val="24"/>
              </w:rPr>
              <w:t>учению предметов математического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А.А.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</w:tr>
      <w:tr w:rsidR="006701E5" w:rsidRPr="00223E53" w:rsidTr="00AA68B9">
        <w:trPr>
          <w:trHeight w:val="1006"/>
        </w:trPr>
        <w:tc>
          <w:tcPr>
            <w:tcW w:w="4644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Участие в круглогодичной Всероссийской олимпиаде школьников.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Выявление и развитие творческих способностей и интереса к научной деятельности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Сергеева О.Н..</w:t>
            </w:r>
          </w:p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Носова А.А., Галкина Л.М., Воронков А.М.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1 – 30 октября</w:t>
            </w:r>
          </w:p>
        </w:tc>
      </w:tr>
      <w:tr w:rsidR="006701E5" w:rsidRPr="00223E53" w:rsidTr="00AA68B9">
        <w:trPr>
          <w:trHeight w:val="27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Индивидуальные консультации по химии, физике, математике, истории, обществознанию, русскому языку.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Систематизация и углубление знаний.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Сергеева О.Н.,</w:t>
            </w:r>
          </w:p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Носова А.А., Галкина Л.М., Авдонин Н.В., Воронков А.М.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  <w:tr w:rsidR="006701E5" w:rsidRPr="00223E53" w:rsidTr="00AA68B9">
        <w:trPr>
          <w:trHeight w:val="659"/>
        </w:trPr>
        <w:tc>
          <w:tcPr>
            <w:tcW w:w="4644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Участие в зональной интенсивной школе «Перспектива»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и интереса к </w:t>
            </w:r>
            <w:r w:rsidRPr="00223E53">
              <w:rPr>
                <w:rFonts w:ascii="Times New Roman" w:hAnsi="Times New Roman"/>
                <w:sz w:val="24"/>
                <w:szCs w:val="24"/>
              </w:rPr>
              <w:lastRenderedPageBreak/>
              <w:t>научной деятельности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lastRenderedPageBreak/>
              <w:t>Сергеева О.Н.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E5" w:rsidRPr="00223E53" w:rsidTr="00AA68B9">
        <w:trPr>
          <w:trHeight w:val="659"/>
        </w:trPr>
        <w:tc>
          <w:tcPr>
            <w:tcW w:w="4644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районной интенсивной школе «Школа погружения»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Подготовка к олимпиадам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Сергеева О.Н., Носова А.А., Галкина Л.М., Авдонин Н.В., Шкуратова М.Н., Воронков А.М.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E5" w:rsidRPr="00223E53" w:rsidTr="00AA68B9">
        <w:trPr>
          <w:trHeight w:val="41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Декада естествознания.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Проявление интеллектуальных возможностей и их развитие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Сергеева О.Н.,</w:t>
            </w:r>
          </w:p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Авдонин Н.В.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21.11. – 30.11.</w:t>
            </w:r>
          </w:p>
        </w:tc>
      </w:tr>
      <w:tr w:rsidR="006701E5" w:rsidRPr="00223E53" w:rsidTr="00AA68B9">
        <w:trPr>
          <w:trHeight w:val="1284"/>
        </w:trPr>
        <w:tc>
          <w:tcPr>
            <w:tcW w:w="4644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Участие в районном этапе круглогодичной Всероссийской олимпиаде школьников.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интереса к научной деятельности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Сергеева О.Н.,</w:t>
            </w:r>
          </w:p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Носова А.А., Галкина Л.М., Авдонин Н.В., Шкуратова М.Н., Воронков А.М.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02. – 10.12.</w:t>
            </w:r>
          </w:p>
        </w:tc>
      </w:tr>
      <w:tr w:rsidR="006701E5" w:rsidRPr="00223E53" w:rsidTr="00AA68B9">
        <w:trPr>
          <w:trHeight w:val="97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Декада математики, информатики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Проявление интеллектуальных возможностей и их развитие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Носова А.А., Галкина Ж.В., Галкина Л.М.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2.12. – 22.12</w:t>
            </w:r>
          </w:p>
        </w:tc>
      </w:tr>
      <w:tr w:rsidR="006701E5" w:rsidRPr="00223E53" w:rsidTr="00AA68B9">
        <w:trPr>
          <w:trHeight w:val="98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Участие в районной интенсивной школе «Школа погружения»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Подготовка к олимпиадам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E5" w:rsidRPr="00223E53" w:rsidTr="00AA68B9">
        <w:trPr>
          <w:trHeight w:val="95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Участие в декаде естественнонаучного направления.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Проявление интеллектуальных возможностей и их развитие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Шкуратова М.Н., Авдонин Н.В.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9.04. – 21.04.12г.</w:t>
            </w:r>
          </w:p>
        </w:tc>
      </w:tr>
      <w:tr w:rsidR="006701E5" w:rsidRPr="00223E53" w:rsidTr="00AA68B9">
        <w:trPr>
          <w:trHeight w:val="3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</w:tcBorders>
          </w:tcPr>
          <w:p w:rsidR="006701E5" w:rsidRPr="00223E53" w:rsidRDefault="006701E5" w:rsidP="0067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Участие в краевой интенсивной школе для одарённых детей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Расширение кругозора и реализация интереса к изучению предметов естественнонаучного цикла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E53">
              <w:rPr>
                <w:rFonts w:ascii="Times New Roman" w:hAnsi="Times New Roman"/>
                <w:sz w:val="24"/>
                <w:szCs w:val="24"/>
              </w:rPr>
              <w:t>Тютерева</w:t>
            </w:r>
            <w:proofErr w:type="spellEnd"/>
            <w:r w:rsidRPr="00223E53">
              <w:rPr>
                <w:rFonts w:ascii="Times New Roman" w:hAnsi="Times New Roman"/>
                <w:sz w:val="24"/>
                <w:szCs w:val="24"/>
              </w:rPr>
              <w:t xml:space="preserve"> Н.А., Сергеева О.Н..</w:t>
            </w:r>
          </w:p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01E5" w:rsidRPr="00223E53" w:rsidRDefault="006701E5" w:rsidP="0080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  <w:r w:rsidRPr="00223E53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</w:tc>
      </w:tr>
    </w:tbl>
    <w:p w:rsidR="001B6E66" w:rsidRPr="00223E53" w:rsidRDefault="00805D63" w:rsidP="001B6E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E5183" w:rsidRPr="00223E53" w:rsidRDefault="00DE5183" w:rsidP="00690F35">
      <w:pPr>
        <w:rPr>
          <w:rFonts w:ascii="Times New Roman" w:hAnsi="Times New Roman"/>
          <w:sz w:val="24"/>
          <w:szCs w:val="24"/>
        </w:rPr>
        <w:sectPr w:rsidR="00DE5183" w:rsidRPr="00223E53" w:rsidSect="008A3B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5183" w:rsidRPr="00223E53" w:rsidRDefault="00905B5D" w:rsidP="00DE5183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 w:rsidR="00DE5183" w:rsidRPr="00223E53">
        <w:rPr>
          <w:rFonts w:ascii="Times New Roman" w:hAnsi="Times New Roman"/>
          <w:color w:val="000000"/>
          <w:sz w:val="24"/>
          <w:szCs w:val="24"/>
        </w:rPr>
        <w:t xml:space="preserve">анятия проводится как в рамках внеклассной деятельности, так и в рамках индивидуальной работы. </w:t>
      </w:r>
    </w:p>
    <w:p w:rsidR="001E524B" w:rsidRPr="00223E53" w:rsidRDefault="001E524B" w:rsidP="001E524B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Продуктивное обучение в рамках малокомплектной сельской общеобразовательной средней школы и качественная и успешная подготовка к государственной итоговой аттестации  могут быть осуществлены с помощью индивидуальных образовательных маршрутов обучения. ИОМ — способ реализации задачи индивидуализации образовательного процесса в контексте </w:t>
      </w:r>
      <w:proofErr w:type="spellStart"/>
      <w:r w:rsidRPr="00223E53">
        <w:rPr>
          <w:rFonts w:ascii="Times New Roman" w:hAnsi="Times New Roman"/>
          <w:color w:val="000000"/>
          <w:sz w:val="24"/>
          <w:szCs w:val="24"/>
        </w:rPr>
        <w:t>предпрофи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подготовки. </w:t>
      </w:r>
    </w:p>
    <w:p w:rsidR="00F06556" w:rsidRPr="00223E53" w:rsidRDefault="00F06556" w:rsidP="00F06556">
      <w:pPr>
        <w:pStyle w:val="a9"/>
        <w:ind w:firstLine="709"/>
        <w:rPr>
          <w:b/>
          <w:bCs/>
          <w:i/>
          <w:color w:val="000000"/>
          <w:sz w:val="24"/>
        </w:rPr>
      </w:pPr>
      <w:r w:rsidRPr="00223E53">
        <w:rPr>
          <w:color w:val="000000"/>
          <w:sz w:val="24"/>
        </w:rPr>
        <w:t xml:space="preserve">Индивидуальный образовательный маршрут оформляется документально в виде </w:t>
      </w:r>
      <w:r w:rsidRPr="00223E53">
        <w:rPr>
          <w:b/>
          <w:bCs/>
          <w:i/>
          <w:color w:val="000000"/>
          <w:sz w:val="24"/>
        </w:rPr>
        <w:t>Листа</w:t>
      </w:r>
      <w:r w:rsidRPr="00223E53">
        <w:rPr>
          <w:i/>
          <w:color w:val="000000"/>
          <w:sz w:val="24"/>
        </w:rPr>
        <w:t xml:space="preserve"> </w:t>
      </w:r>
      <w:r w:rsidRPr="00223E53">
        <w:rPr>
          <w:b/>
          <w:bCs/>
          <w:i/>
          <w:color w:val="000000"/>
          <w:sz w:val="24"/>
        </w:rPr>
        <w:t xml:space="preserve">индивидуального маршрута обучения (Приложение </w:t>
      </w:r>
      <w:r w:rsidR="00A84DEA" w:rsidRPr="00223E53">
        <w:rPr>
          <w:b/>
          <w:bCs/>
          <w:i/>
          <w:color w:val="000000"/>
          <w:sz w:val="24"/>
        </w:rPr>
        <w:t>2</w:t>
      </w:r>
      <w:r w:rsidRPr="00223E53">
        <w:rPr>
          <w:b/>
          <w:bCs/>
          <w:i/>
          <w:color w:val="000000"/>
          <w:sz w:val="24"/>
        </w:rPr>
        <w:t>)</w:t>
      </w:r>
    </w:p>
    <w:p w:rsidR="00F06556" w:rsidRDefault="00F06556" w:rsidP="00F0655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3E53">
        <w:rPr>
          <w:rFonts w:ascii="Times New Roman" w:hAnsi="Times New Roman"/>
          <w:color w:val="000000"/>
          <w:sz w:val="24"/>
          <w:szCs w:val="24"/>
        </w:rPr>
        <w:t xml:space="preserve">В данный лист ученик заносит информацию о выбранных направлениях занятий. Последние графы «Результаты» и «Подпись преподавателя» оформляются учителем  и позволяют проконтролировать факт посещения занятий учащимся его родителями и классным руководителем. Для </w:t>
      </w:r>
      <w:proofErr w:type="spellStart"/>
      <w:r w:rsidRPr="00223E53">
        <w:rPr>
          <w:rFonts w:ascii="Times New Roman" w:hAnsi="Times New Roman"/>
          <w:color w:val="000000"/>
          <w:sz w:val="24"/>
          <w:szCs w:val="24"/>
        </w:rPr>
        <w:t>избежания</w:t>
      </w:r>
      <w:proofErr w:type="spellEnd"/>
      <w:r w:rsidRPr="00223E53">
        <w:rPr>
          <w:rFonts w:ascii="Times New Roman" w:hAnsi="Times New Roman"/>
          <w:color w:val="000000"/>
          <w:sz w:val="24"/>
          <w:szCs w:val="24"/>
        </w:rPr>
        <w:t xml:space="preserve"> перегрузки рекомендуется учащемуся выбирать два — три курса занятий.</w:t>
      </w:r>
    </w:p>
    <w:p w:rsidR="00F06556" w:rsidRPr="00223E53" w:rsidRDefault="00F06556" w:rsidP="00F0655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23E53">
        <w:rPr>
          <w:rFonts w:ascii="Times New Roman" w:hAnsi="Times New Roman"/>
          <w:sz w:val="24"/>
          <w:szCs w:val="24"/>
        </w:rPr>
        <w:t xml:space="preserve">Приложение </w:t>
      </w:r>
      <w:r w:rsidR="00A84DEA" w:rsidRPr="00223E53">
        <w:rPr>
          <w:rFonts w:ascii="Times New Roman" w:hAnsi="Times New Roman"/>
          <w:sz w:val="24"/>
          <w:szCs w:val="24"/>
        </w:rPr>
        <w:t>2</w:t>
      </w:r>
    </w:p>
    <w:p w:rsidR="00F06556" w:rsidRPr="00223E53" w:rsidRDefault="00F06556" w:rsidP="00F06556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223E53">
        <w:rPr>
          <w:rFonts w:ascii="Times New Roman" w:hAnsi="Times New Roman"/>
          <w:i/>
          <w:sz w:val="24"/>
          <w:szCs w:val="24"/>
        </w:rPr>
        <w:t>Лист</w:t>
      </w:r>
    </w:p>
    <w:p w:rsidR="00F06556" w:rsidRPr="00223E53" w:rsidRDefault="00F06556" w:rsidP="00F06556">
      <w:pPr>
        <w:pStyle w:val="a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23E53">
        <w:rPr>
          <w:rFonts w:ascii="Times New Roman" w:hAnsi="Times New Roman"/>
          <w:b/>
          <w:bCs/>
          <w:i/>
          <w:sz w:val="24"/>
          <w:szCs w:val="24"/>
        </w:rPr>
        <w:t>индивидуального маршрута обучения</w:t>
      </w: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  <w:r w:rsidRPr="00223E53">
        <w:rPr>
          <w:rFonts w:ascii="Times New Roman" w:hAnsi="Times New Roman"/>
          <w:sz w:val="24"/>
          <w:szCs w:val="24"/>
        </w:rPr>
        <w:t>ФИО ________________________________________________________________________</w:t>
      </w: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  <w:r w:rsidRPr="00223E53">
        <w:rPr>
          <w:rFonts w:ascii="Times New Roman" w:hAnsi="Times New Roman"/>
          <w:sz w:val="24"/>
          <w:szCs w:val="24"/>
        </w:rPr>
        <w:t>Ученика (</w:t>
      </w:r>
      <w:proofErr w:type="spellStart"/>
      <w:r w:rsidRPr="00223E53">
        <w:rPr>
          <w:rFonts w:ascii="Times New Roman" w:hAnsi="Times New Roman"/>
          <w:sz w:val="24"/>
          <w:szCs w:val="24"/>
        </w:rPr>
        <w:t>цы</w:t>
      </w:r>
      <w:proofErr w:type="spellEnd"/>
      <w:r w:rsidRPr="00223E53">
        <w:rPr>
          <w:rFonts w:ascii="Times New Roman" w:hAnsi="Times New Roman"/>
          <w:sz w:val="24"/>
          <w:szCs w:val="24"/>
        </w:rPr>
        <w:t xml:space="preserve">) ______ класса </w:t>
      </w:r>
      <w:proofErr w:type="spellStart"/>
      <w:r w:rsidRPr="00223E53">
        <w:rPr>
          <w:rFonts w:ascii="Times New Roman" w:hAnsi="Times New Roman"/>
          <w:sz w:val="24"/>
          <w:szCs w:val="24"/>
        </w:rPr>
        <w:t>Сохновской</w:t>
      </w:r>
      <w:proofErr w:type="spellEnd"/>
      <w:r w:rsidRPr="00223E53">
        <w:rPr>
          <w:rFonts w:ascii="Times New Roman" w:hAnsi="Times New Roman"/>
          <w:sz w:val="24"/>
          <w:szCs w:val="24"/>
        </w:rPr>
        <w:t xml:space="preserve"> СОШ</w:t>
      </w: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  <w:r w:rsidRPr="00223E53">
        <w:rPr>
          <w:rFonts w:ascii="Times New Roman" w:hAnsi="Times New Roman"/>
          <w:sz w:val="24"/>
          <w:szCs w:val="24"/>
        </w:rPr>
        <w:t>на _______/_______ учебный год</w:t>
      </w: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1050" w:type="dxa"/>
        <w:tblInd w:w="-1161" w:type="dxa"/>
        <w:tblLayout w:type="fixed"/>
        <w:tblLook w:val="0000" w:firstRow="0" w:lastRow="0" w:firstColumn="0" w:lastColumn="0" w:noHBand="0" w:noVBand="0"/>
      </w:tblPr>
      <w:tblGrid>
        <w:gridCol w:w="360"/>
        <w:gridCol w:w="3240"/>
        <w:gridCol w:w="1830"/>
        <w:gridCol w:w="1084"/>
        <w:gridCol w:w="2410"/>
        <w:gridCol w:w="2126"/>
      </w:tblGrid>
      <w:tr w:rsidR="00F06556" w:rsidRPr="00223E53" w:rsidTr="00F0655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направления занятий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ФИО учителя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3E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Подпись преподавателей</w:t>
            </w:r>
          </w:p>
        </w:tc>
      </w:tr>
      <w:tr w:rsidR="00F06556" w:rsidRPr="00223E53" w:rsidTr="00F0655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A84D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556" w:rsidRPr="00223E53" w:rsidTr="00F0655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556" w:rsidRPr="00223E53" w:rsidTr="00F0655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556" w:rsidRPr="00223E53" w:rsidTr="00F0655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3E5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56" w:rsidRPr="00223E53" w:rsidRDefault="00F06556" w:rsidP="00F065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  <w:r w:rsidRPr="00223E53">
        <w:rPr>
          <w:rFonts w:ascii="Times New Roman" w:hAnsi="Times New Roman"/>
          <w:sz w:val="24"/>
          <w:szCs w:val="24"/>
        </w:rPr>
        <w:t>Кл</w:t>
      </w:r>
      <w:proofErr w:type="gramStart"/>
      <w:r w:rsidRPr="00223E53">
        <w:rPr>
          <w:rFonts w:ascii="Times New Roman" w:hAnsi="Times New Roman"/>
          <w:sz w:val="24"/>
          <w:szCs w:val="24"/>
        </w:rPr>
        <w:t>.</w:t>
      </w:r>
      <w:proofErr w:type="gramEnd"/>
      <w:r w:rsidRPr="00223E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E53">
        <w:rPr>
          <w:rFonts w:ascii="Times New Roman" w:hAnsi="Times New Roman"/>
          <w:sz w:val="24"/>
          <w:szCs w:val="24"/>
        </w:rPr>
        <w:t>р</w:t>
      </w:r>
      <w:proofErr w:type="gramEnd"/>
      <w:r w:rsidRPr="00223E53">
        <w:rPr>
          <w:rFonts w:ascii="Times New Roman" w:hAnsi="Times New Roman"/>
          <w:sz w:val="24"/>
          <w:szCs w:val="24"/>
        </w:rPr>
        <w:t xml:space="preserve">ук-ль   </w:t>
      </w:r>
      <w:r w:rsidRPr="00223E53">
        <w:rPr>
          <w:rFonts w:ascii="Times New Roman" w:hAnsi="Times New Roman"/>
          <w:sz w:val="24"/>
          <w:szCs w:val="24"/>
        </w:rPr>
        <w:tab/>
      </w:r>
      <w:r w:rsidRPr="00223E53">
        <w:rPr>
          <w:rFonts w:ascii="Times New Roman" w:hAnsi="Times New Roman"/>
          <w:sz w:val="24"/>
          <w:szCs w:val="24"/>
        </w:rPr>
        <w:tab/>
        <w:t xml:space="preserve"> ______________/___________ /</w:t>
      </w: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  <w:r w:rsidRPr="00223E53">
        <w:rPr>
          <w:rFonts w:ascii="Times New Roman" w:hAnsi="Times New Roman"/>
          <w:sz w:val="24"/>
          <w:szCs w:val="24"/>
        </w:rPr>
        <w:t>Ученик (</w:t>
      </w:r>
      <w:proofErr w:type="spellStart"/>
      <w:r w:rsidRPr="00223E53">
        <w:rPr>
          <w:rFonts w:ascii="Times New Roman" w:hAnsi="Times New Roman"/>
          <w:sz w:val="24"/>
          <w:szCs w:val="24"/>
        </w:rPr>
        <w:t>ца</w:t>
      </w:r>
      <w:proofErr w:type="spellEnd"/>
      <w:r w:rsidRPr="00223E53">
        <w:rPr>
          <w:rFonts w:ascii="Times New Roman" w:hAnsi="Times New Roman"/>
          <w:sz w:val="24"/>
          <w:szCs w:val="24"/>
        </w:rPr>
        <w:t xml:space="preserve">)                ________________/____________/ </w:t>
      </w: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  <w:r w:rsidRPr="00223E53">
        <w:rPr>
          <w:rFonts w:ascii="Times New Roman" w:hAnsi="Times New Roman"/>
          <w:sz w:val="24"/>
          <w:szCs w:val="24"/>
        </w:rPr>
        <w:t xml:space="preserve">Родитель </w:t>
      </w:r>
      <w:r w:rsidRPr="00223E53">
        <w:rPr>
          <w:rFonts w:ascii="Times New Roman" w:hAnsi="Times New Roman"/>
          <w:sz w:val="24"/>
          <w:szCs w:val="24"/>
        </w:rPr>
        <w:tab/>
      </w:r>
      <w:r w:rsidRPr="00223E53">
        <w:rPr>
          <w:rFonts w:ascii="Times New Roman" w:hAnsi="Times New Roman"/>
          <w:sz w:val="24"/>
          <w:szCs w:val="24"/>
        </w:rPr>
        <w:tab/>
        <w:t>_________________/___________/</w:t>
      </w:r>
    </w:p>
    <w:p w:rsidR="00F06556" w:rsidRPr="00223E53" w:rsidRDefault="00F06556" w:rsidP="00F06556">
      <w:pPr>
        <w:pStyle w:val="a6"/>
        <w:rPr>
          <w:rFonts w:ascii="Times New Roman" w:hAnsi="Times New Roman"/>
          <w:sz w:val="24"/>
          <w:szCs w:val="24"/>
        </w:rPr>
      </w:pPr>
    </w:p>
    <w:p w:rsidR="00A84DEA" w:rsidRPr="00223E53" w:rsidRDefault="00A84DEA" w:rsidP="0049593F">
      <w:pPr>
        <w:pStyle w:val="a9"/>
        <w:rPr>
          <w:color w:val="000000"/>
          <w:sz w:val="24"/>
        </w:rPr>
      </w:pPr>
    </w:p>
    <w:p w:rsidR="00A84DEA" w:rsidRPr="00223E53" w:rsidRDefault="00A84DEA" w:rsidP="0049593F">
      <w:pPr>
        <w:pStyle w:val="a9"/>
        <w:rPr>
          <w:color w:val="000000"/>
          <w:sz w:val="24"/>
        </w:rPr>
      </w:pPr>
    </w:p>
    <w:p w:rsidR="00635928" w:rsidRPr="00223E53" w:rsidRDefault="00635928" w:rsidP="0049593F">
      <w:pPr>
        <w:pStyle w:val="a9"/>
        <w:rPr>
          <w:color w:val="000000"/>
          <w:sz w:val="24"/>
        </w:rPr>
      </w:pPr>
    </w:p>
    <w:p w:rsidR="00635928" w:rsidRPr="00223E53" w:rsidRDefault="00635928" w:rsidP="0049593F">
      <w:pPr>
        <w:pStyle w:val="a9"/>
        <w:rPr>
          <w:color w:val="000000"/>
          <w:sz w:val="24"/>
        </w:rPr>
      </w:pPr>
    </w:p>
    <w:sectPr w:rsidR="00635928" w:rsidRPr="00223E53" w:rsidSect="00DE51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BAC5160"/>
    <w:multiLevelType w:val="hybridMultilevel"/>
    <w:tmpl w:val="0862F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FE3F66"/>
    <w:multiLevelType w:val="hybridMultilevel"/>
    <w:tmpl w:val="6254C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160127"/>
    <w:multiLevelType w:val="hybridMultilevel"/>
    <w:tmpl w:val="BF8AC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DD"/>
    <w:rsid w:val="000421C4"/>
    <w:rsid w:val="00042766"/>
    <w:rsid w:val="000500BD"/>
    <w:rsid w:val="00060C40"/>
    <w:rsid w:val="0006457A"/>
    <w:rsid w:val="00086C65"/>
    <w:rsid w:val="000D199D"/>
    <w:rsid w:val="001A73D9"/>
    <w:rsid w:val="001B4FBF"/>
    <w:rsid w:val="001B6E66"/>
    <w:rsid w:val="001E524B"/>
    <w:rsid w:val="00223E53"/>
    <w:rsid w:val="002359DE"/>
    <w:rsid w:val="002624D8"/>
    <w:rsid w:val="0033686A"/>
    <w:rsid w:val="00375F2B"/>
    <w:rsid w:val="00375F5E"/>
    <w:rsid w:val="003843BC"/>
    <w:rsid w:val="003B6960"/>
    <w:rsid w:val="00421C2D"/>
    <w:rsid w:val="004371CD"/>
    <w:rsid w:val="0047201D"/>
    <w:rsid w:val="00473B7A"/>
    <w:rsid w:val="0049593F"/>
    <w:rsid w:val="004A1FDE"/>
    <w:rsid w:val="00525775"/>
    <w:rsid w:val="006039A8"/>
    <w:rsid w:val="0060653F"/>
    <w:rsid w:val="00635928"/>
    <w:rsid w:val="00635AB7"/>
    <w:rsid w:val="00637C26"/>
    <w:rsid w:val="00640B33"/>
    <w:rsid w:val="00661511"/>
    <w:rsid w:val="006701E5"/>
    <w:rsid w:val="00690F35"/>
    <w:rsid w:val="006E13DD"/>
    <w:rsid w:val="00700FA6"/>
    <w:rsid w:val="00805D63"/>
    <w:rsid w:val="008A3B37"/>
    <w:rsid w:val="00905B5D"/>
    <w:rsid w:val="009C00D6"/>
    <w:rsid w:val="009F10B4"/>
    <w:rsid w:val="00A0314E"/>
    <w:rsid w:val="00A12AC4"/>
    <w:rsid w:val="00A44BCB"/>
    <w:rsid w:val="00A80162"/>
    <w:rsid w:val="00A84DEA"/>
    <w:rsid w:val="00AA68B9"/>
    <w:rsid w:val="00B80DE5"/>
    <w:rsid w:val="00BD6A52"/>
    <w:rsid w:val="00C261F9"/>
    <w:rsid w:val="00C277B7"/>
    <w:rsid w:val="00CA329C"/>
    <w:rsid w:val="00CB145A"/>
    <w:rsid w:val="00CD5A1E"/>
    <w:rsid w:val="00D1433B"/>
    <w:rsid w:val="00DE1CC7"/>
    <w:rsid w:val="00DE5183"/>
    <w:rsid w:val="00E76D4E"/>
    <w:rsid w:val="00E870B8"/>
    <w:rsid w:val="00ED4790"/>
    <w:rsid w:val="00EF2984"/>
    <w:rsid w:val="00F06556"/>
    <w:rsid w:val="00F460F9"/>
    <w:rsid w:val="00F745A4"/>
    <w:rsid w:val="00F85E36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65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0"/>
    <w:link w:val="50"/>
    <w:qFormat/>
    <w:rsid w:val="00DE5183"/>
    <w:pPr>
      <w:keepNext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Liberation Sans" w:eastAsia="DejaVu Sans" w:hAnsi="Liberation Sans" w:cs="DejaVu Sans"/>
      <w:b/>
      <w:bCs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DE5183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9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3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37C26"/>
    <w:rPr>
      <w:sz w:val="22"/>
      <w:szCs w:val="22"/>
    </w:rPr>
  </w:style>
  <w:style w:type="character" w:customStyle="1" w:styleId="50">
    <w:name w:val="Заголовок 5 Знак"/>
    <w:basedOn w:val="a1"/>
    <w:link w:val="5"/>
    <w:rsid w:val="00DE5183"/>
    <w:rPr>
      <w:rFonts w:ascii="Liberation Sans" w:eastAsia="DejaVu Sans" w:hAnsi="Liberation Sans" w:cs="DejaVu Sans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DE5183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a0">
    <w:name w:val="Body Text"/>
    <w:basedOn w:val="a"/>
    <w:link w:val="a8"/>
    <w:rsid w:val="00DE5183"/>
    <w:pPr>
      <w:suppressAutoHyphens/>
      <w:spacing w:after="0" w:line="240" w:lineRule="auto"/>
      <w:jc w:val="center"/>
    </w:pPr>
    <w:rPr>
      <w:rFonts w:ascii="Times New Roman" w:hAnsi="Times New Roman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DE5183"/>
    <w:rPr>
      <w:rFonts w:ascii="Times New Roman" w:eastAsia="Times New Roman" w:hAnsi="Times New Roman" w:cs="Times New Roman"/>
      <w:szCs w:val="24"/>
      <w:lang w:eastAsia="ar-SA"/>
    </w:rPr>
  </w:style>
  <w:style w:type="paragraph" w:styleId="a9">
    <w:name w:val="Body Text Indent"/>
    <w:basedOn w:val="a"/>
    <w:link w:val="aa"/>
    <w:rsid w:val="00DE5183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E518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06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Без интервала Знак"/>
    <w:basedOn w:val="a1"/>
    <w:link w:val="a6"/>
    <w:uiPriority w:val="1"/>
    <w:locked/>
    <w:rsid w:val="00B80DE5"/>
    <w:rPr>
      <w:sz w:val="22"/>
      <w:szCs w:val="22"/>
    </w:rPr>
  </w:style>
  <w:style w:type="character" w:styleId="ab">
    <w:name w:val="Emphasis"/>
    <w:basedOn w:val="a1"/>
    <w:uiPriority w:val="20"/>
    <w:qFormat/>
    <w:rsid w:val="00B80D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655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0"/>
    <w:link w:val="50"/>
    <w:qFormat/>
    <w:rsid w:val="00DE5183"/>
    <w:pPr>
      <w:keepNext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Liberation Sans" w:eastAsia="DejaVu Sans" w:hAnsi="Liberation Sans" w:cs="DejaVu Sans"/>
      <w:b/>
      <w:bCs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DE5183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9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37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37C26"/>
    <w:rPr>
      <w:sz w:val="22"/>
      <w:szCs w:val="22"/>
    </w:rPr>
  </w:style>
  <w:style w:type="character" w:customStyle="1" w:styleId="50">
    <w:name w:val="Заголовок 5 Знак"/>
    <w:basedOn w:val="a1"/>
    <w:link w:val="5"/>
    <w:rsid w:val="00DE5183"/>
    <w:rPr>
      <w:rFonts w:ascii="Liberation Sans" w:eastAsia="DejaVu Sans" w:hAnsi="Liberation Sans" w:cs="DejaVu Sans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DE5183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paragraph" w:styleId="a0">
    <w:name w:val="Body Text"/>
    <w:basedOn w:val="a"/>
    <w:link w:val="a8"/>
    <w:rsid w:val="00DE5183"/>
    <w:pPr>
      <w:suppressAutoHyphens/>
      <w:spacing w:after="0" w:line="240" w:lineRule="auto"/>
      <w:jc w:val="center"/>
    </w:pPr>
    <w:rPr>
      <w:rFonts w:ascii="Times New Roman" w:hAnsi="Times New Roman"/>
      <w:szCs w:val="24"/>
      <w:lang w:eastAsia="ar-SA"/>
    </w:rPr>
  </w:style>
  <w:style w:type="character" w:customStyle="1" w:styleId="a8">
    <w:name w:val="Основной текст Знак"/>
    <w:basedOn w:val="a1"/>
    <w:link w:val="a0"/>
    <w:rsid w:val="00DE5183"/>
    <w:rPr>
      <w:rFonts w:ascii="Times New Roman" w:eastAsia="Times New Roman" w:hAnsi="Times New Roman" w:cs="Times New Roman"/>
      <w:szCs w:val="24"/>
      <w:lang w:eastAsia="ar-SA"/>
    </w:rPr>
  </w:style>
  <w:style w:type="paragraph" w:styleId="a9">
    <w:name w:val="Body Text Indent"/>
    <w:basedOn w:val="a"/>
    <w:link w:val="aa"/>
    <w:rsid w:val="00DE5183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E518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06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Без интервала Знак"/>
    <w:basedOn w:val="a1"/>
    <w:link w:val="a6"/>
    <w:uiPriority w:val="1"/>
    <w:locked/>
    <w:rsid w:val="00B80DE5"/>
    <w:rPr>
      <w:sz w:val="22"/>
      <w:szCs w:val="22"/>
    </w:rPr>
  </w:style>
  <w:style w:type="character" w:styleId="ab">
    <w:name w:val="Emphasis"/>
    <w:basedOn w:val="a1"/>
    <w:uiPriority w:val="20"/>
    <w:qFormat/>
    <w:rsid w:val="00B80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CoSH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Sohnovka</dc:creator>
  <cp:lastModifiedBy>USER</cp:lastModifiedBy>
  <cp:revision>16</cp:revision>
  <dcterms:created xsi:type="dcterms:W3CDTF">2018-01-15T05:21:00Z</dcterms:created>
  <dcterms:modified xsi:type="dcterms:W3CDTF">2018-01-15T06:22:00Z</dcterms:modified>
</cp:coreProperties>
</file>